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E4C443" w14:textId="0A8B3283" w:rsidR="00723D24" w:rsidRDefault="00CF3F65" w:rsidP="00CF3F65">
      <w:pPr>
        <w:shd w:val="clear" w:color="auto" w:fill="FFFFFF"/>
        <w:spacing w:after="0" w:line="276" w:lineRule="auto"/>
        <w:ind w:firstLine="567"/>
        <w:jc w:val="right"/>
        <w:rPr>
          <w:rFonts w:ascii="Times New Roman" w:eastAsia="Times New Roman" w:hAnsi="Times New Roman" w:cs="Times New Roman"/>
          <w:b/>
          <w:color w:val="1A1A1A"/>
          <w:sz w:val="28"/>
          <w:szCs w:val="28"/>
          <w:lang w:eastAsia="ru-RU"/>
        </w:rPr>
      </w:pPr>
      <w:r>
        <w:rPr>
          <w:rFonts w:ascii="Times New Roman" w:eastAsia="Times New Roman" w:hAnsi="Times New Roman" w:cs="Times New Roman"/>
          <w:b/>
          <w:color w:val="1A1A1A"/>
          <w:sz w:val="28"/>
          <w:szCs w:val="28"/>
          <w:lang w:eastAsia="ru-RU"/>
        </w:rPr>
        <w:t>«УТВЕЖДАЮ»</w:t>
      </w:r>
    </w:p>
    <w:p w14:paraId="19B4F6F7" w14:textId="14DEA6DF" w:rsidR="00CF3F65" w:rsidRPr="00CD617C" w:rsidRDefault="00CF3F65" w:rsidP="00CF3F65">
      <w:pPr>
        <w:shd w:val="clear" w:color="auto" w:fill="FFFFFF"/>
        <w:spacing w:after="0" w:line="276" w:lineRule="auto"/>
        <w:ind w:firstLine="567"/>
        <w:jc w:val="right"/>
        <w:rPr>
          <w:rFonts w:ascii="Times New Roman" w:eastAsia="Times New Roman" w:hAnsi="Times New Roman" w:cs="Times New Roman"/>
          <w:bCs/>
          <w:color w:val="1A1A1A"/>
          <w:sz w:val="28"/>
          <w:szCs w:val="28"/>
          <w:lang w:eastAsia="ru-RU"/>
        </w:rPr>
      </w:pPr>
      <w:r w:rsidRPr="00CD617C">
        <w:rPr>
          <w:rFonts w:ascii="Times New Roman" w:eastAsia="Times New Roman" w:hAnsi="Times New Roman" w:cs="Times New Roman"/>
          <w:bCs/>
          <w:color w:val="1A1A1A"/>
          <w:sz w:val="28"/>
          <w:szCs w:val="28"/>
          <w:lang w:eastAsia="ru-RU"/>
        </w:rPr>
        <w:t>Генеральный директор ООО «ТИЦ»</w:t>
      </w:r>
    </w:p>
    <w:p w14:paraId="7416E206" w14:textId="09D9AEEB" w:rsidR="00CF3F65" w:rsidRPr="00CD617C" w:rsidRDefault="00CF3F65" w:rsidP="00CF3F65">
      <w:pPr>
        <w:shd w:val="clear" w:color="auto" w:fill="FFFFFF"/>
        <w:spacing w:after="0" w:line="276" w:lineRule="auto"/>
        <w:ind w:firstLine="567"/>
        <w:jc w:val="right"/>
        <w:rPr>
          <w:rFonts w:ascii="Times New Roman" w:eastAsia="Times New Roman" w:hAnsi="Times New Roman" w:cs="Times New Roman"/>
          <w:bCs/>
          <w:color w:val="1A1A1A"/>
          <w:sz w:val="28"/>
          <w:szCs w:val="28"/>
          <w:lang w:eastAsia="ru-RU"/>
        </w:rPr>
      </w:pPr>
      <w:r w:rsidRPr="00CD617C">
        <w:rPr>
          <w:rFonts w:ascii="Times New Roman" w:eastAsia="Times New Roman" w:hAnsi="Times New Roman" w:cs="Times New Roman"/>
          <w:bCs/>
          <w:color w:val="1A1A1A"/>
          <w:sz w:val="28"/>
          <w:szCs w:val="28"/>
          <w:lang w:eastAsia="ru-RU"/>
        </w:rPr>
        <w:t>Л.А.Ковалева</w:t>
      </w:r>
    </w:p>
    <w:p w14:paraId="5C82CD10" w14:textId="77777777" w:rsidR="00CF3F65" w:rsidRDefault="00CF3F65" w:rsidP="00CF3F65">
      <w:pPr>
        <w:shd w:val="clear" w:color="auto" w:fill="FFFFFF"/>
        <w:spacing w:after="0" w:line="276" w:lineRule="auto"/>
        <w:ind w:firstLine="567"/>
        <w:jc w:val="right"/>
        <w:rPr>
          <w:rFonts w:ascii="Times New Roman" w:eastAsia="Times New Roman" w:hAnsi="Times New Roman" w:cs="Times New Roman"/>
          <w:b/>
          <w:color w:val="1A1A1A"/>
          <w:sz w:val="28"/>
          <w:szCs w:val="28"/>
          <w:lang w:eastAsia="ru-RU"/>
        </w:rPr>
      </w:pPr>
    </w:p>
    <w:p w14:paraId="34BE2732" w14:textId="77777777" w:rsidR="00CF1DEA" w:rsidRPr="00CF1DEA" w:rsidRDefault="00CF1DEA" w:rsidP="00CF3F65">
      <w:pPr>
        <w:pStyle w:val="a7"/>
        <w:shd w:val="clear" w:color="auto" w:fill="FFFFFF"/>
        <w:spacing w:after="0" w:line="276" w:lineRule="auto"/>
        <w:ind w:left="0" w:firstLine="567"/>
        <w:rPr>
          <w:rFonts w:ascii="Times New Roman" w:eastAsia="Times New Roman" w:hAnsi="Times New Roman" w:cs="Times New Roman"/>
          <w:b/>
          <w:color w:val="1A1A1A"/>
          <w:sz w:val="28"/>
          <w:szCs w:val="28"/>
          <w:lang w:eastAsia="ru-RU"/>
        </w:rPr>
      </w:pPr>
    </w:p>
    <w:p w14:paraId="687D1499" w14:textId="06AD45C0" w:rsidR="002B7F24" w:rsidRDefault="002B7F24" w:rsidP="00CF3F65">
      <w:pPr>
        <w:shd w:val="clear" w:color="auto" w:fill="FFFFFF"/>
        <w:spacing w:after="0" w:line="276" w:lineRule="auto"/>
        <w:ind w:firstLine="567"/>
        <w:jc w:val="center"/>
        <w:rPr>
          <w:rFonts w:ascii="Times New Roman" w:eastAsia="Times New Roman" w:hAnsi="Times New Roman" w:cs="Times New Roman"/>
          <w:b/>
          <w:color w:val="1A1A1A"/>
          <w:sz w:val="28"/>
          <w:szCs w:val="28"/>
          <w:lang w:eastAsia="ru-RU"/>
        </w:rPr>
      </w:pPr>
      <w:r>
        <w:rPr>
          <w:rFonts w:ascii="Times New Roman" w:eastAsia="Times New Roman" w:hAnsi="Times New Roman" w:cs="Times New Roman"/>
          <w:b/>
          <w:color w:val="1A1A1A"/>
          <w:sz w:val="28"/>
          <w:szCs w:val="28"/>
          <w:lang w:eastAsia="ru-RU"/>
        </w:rPr>
        <w:t>Р</w:t>
      </w:r>
      <w:r w:rsidRPr="001A4E17">
        <w:rPr>
          <w:rFonts w:ascii="Times New Roman" w:eastAsia="Times New Roman" w:hAnsi="Times New Roman" w:cs="Times New Roman"/>
          <w:b/>
          <w:color w:val="1A1A1A"/>
          <w:sz w:val="28"/>
          <w:szCs w:val="28"/>
          <w:lang w:eastAsia="ru-RU"/>
        </w:rPr>
        <w:t>ЕГЛАМЕНТ</w:t>
      </w:r>
    </w:p>
    <w:p w14:paraId="6F8A075E" w14:textId="77777777" w:rsidR="00CF3F65" w:rsidRDefault="002D6E9D" w:rsidP="00CF3F65">
      <w:pPr>
        <w:shd w:val="clear" w:color="auto" w:fill="FFFFFF"/>
        <w:spacing w:after="0" w:line="276" w:lineRule="auto"/>
        <w:ind w:firstLine="567"/>
        <w:jc w:val="center"/>
        <w:rPr>
          <w:rFonts w:ascii="Times New Roman" w:eastAsia="Times New Roman" w:hAnsi="Times New Roman" w:cs="Times New Roman"/>
          <w:b/>
          <w:color w:val="1A1A1A"/>
          <w:sz w:val="28"/>
          <w:szCs w:val="28"/>
          <w:lang w:eastAsia="ru-RU"/>
        </w:rPr>
      </w:pPr>
      <w:r>
        <w:rPr>
          <w:rFonts w:ascii="Times New Roman" w:eastAsia="Times New Roman" w:hAnsi="Times New Roman" w:cs="Times New Roman"/>
          <w:b/>
          <w:color w:val="1A1A1A"/>
          <w:sz w:val="28"/>
          <w:szCs w:val="28"/>
          <w:lang w:eastAsia="ru-RU"/>
        </w:rPr>
        <w:t>аккредитованной организации</w:t>
      </w:r>
      <w:r w:rsidR="00A65EF0">
        <w:rPr>
          <w:rFonts w:ascii="Times New Roman" w:eastAsia="Times New Roman" w:hAnsi="Times New Roman" w:cs="Times New Roman"/>
          <w:b/>
          <w:color w:val="1A1A1A"/>
          <w:sz w:val="28"/>
          <w:szCs w:val="28"/>
          <w:lang w:eastAsia="ru-RU"/>
        </w:rPr>
        <w:t xml:space="preserve"> </w:t>
      </w:r>
      <w:r w:rsidR="00CF3F65">
        <w:rPr>
          <w:rFonts w:ascii="Times New Roman" w:eastAsia="Times New Roman" w:hAnsi="Times New Roman" w:cs="Times New Roman"/>
          <w:b/>
          <w:color w:val="1A1A1A"/>
          <w:sz w:val="28"/>
          <w:szCs w:val="28"/>
          <w:lang w:eastAsia="ru-RU"/>
        </w:rPr>
        <w:t xml:space="preserve">ООО «ТИЦ» </w:t>
      </w:r>
    </w:p>
    <w:p w14:paraId="2D6F237B" w14:textId="45BF873E" w:rsidR="00CF3F65" w:rsidRDefault="00CD617C" w:rsidP="00CF3F65">
      <w:pPr>
        <w:shd w:val="clear" w:color="auto" w:fill="FFFFFF"/>
        <w:spacing w:after="0" w:line="276" w:lineRule="auto"/>
        <w:ind w:firstLine="567"/>
        <w:jc w:val="center"/>
        <w:rPr>
          <w:rFonts w:ascii="Times New Roman" w:eastAsia="Times New Roman" w:hAnsi="Times New Roman" w:cs="Times New Roman"/>
          <w:b/>
          <w:color w:val="1A1A1A"/>
          <w:sz w:val="28"/>
          <w:szCs w:val="28"/>
          <w:lang w:eastAsia="ru-RU"/>
        </w:rPr>
      </w:pPr>
      <w:r>
        <w:rPr>
          <w:rFonts w:ascii="Times New Roman" w:eastAsia="Times New Roman" w:hAnsi="Times New Roman" w:cs="Times New Roman"/>
          <w:b/>
          <w:color w:val="1A1A1A"/>
          <w:sz w:val="28"/>
          <w:szCs w:val="28"/>
          <w:lang w:eastAsia="ru-RU"/>
        </w:rPr>
        <w:t>проведения</w:t>
      </w:r>
      <w:r w:rsidR="001A4E17" w:rsidRPr="001A4E17">
        <w:rPr>
          <w:rFonts w:ascii="Times New Roman" w:eastAsia="Times New Roman" w:hAnsi="Times New Roman" w:cs="Times New Roman"/>
          <w:b/>
          <w:color w:val="1A1A1A"/>
          <w:sz w:val="28"/>
          <w:szCs w:val="28"/>
          <w:lang w:eastAsia="ru-RU"/>
        </w:rPr>
        <w:t xml:space="preserve"> документарной и выездной экспертной оценки </w:t>
      </w:r>
    </w:p>
    <w:p w14:paraId="31ED8CF9" w14:textId="1D49A5EC" w:rsidR="001A4E17" w:rsidRPr="001A4E17" w:rsidRDefault="001A4E17" w:rsidP="00CF3F65">
      <w:pPr>
        <w:shd w:val="clear" w:color="auto" w:fill="FFFFFF"/>
        <w:spacing w:after="0" w:line="276" w:lineRule="auto"/>
        <w:ind w:firstLine="567"/>
        <w:jc w:val="center"/>
        <w:rPr>
          <w:rFonts w:ascii="Times New Roman" w:eastAsia="Times New Roman" w:hAnsi="Times New Roman" w:cs="Times New Roman"/>
          <w:b/>
          <w:color w:val="1A1A1A"/>
          <w:sz w:val="28"/>
          <w:szCs w:val="28"/>
          <w:lang w:eastAsia="ru-RU"/>
        </w:rPr>
      </w:pPr>
      <w:r w:rsidRPr="001A4E17">
        <w:rPr>
          <w:rFonts w:ascii="Times New Roman" w:eastAsia="Times New Roman" w:hAnsi="Times New Roman" w:cs="Times New Roman"/>
          <w:b/>
          <w:color w:val="1A1A1A"/>
          <w:sz w:val="28"/>
          <w:szCs w:val="28"/>
          <w:lang w:eastAsia="ru-RU"/>
        </w:rPr>
        <w:t>средств размещения экспертами по классификации</w:t>
      </w:r>
    </w:p>
    <w:p w14:paraId="014605B3" w14:textId="77777777" w:rsidR="001A4E17" w:rsidRPr="001A4E17" w:rsidRDefault="001A4E17" w:rsidP="00CF3F65">
      <w:pPr>
        <w:shd w:val="clear" w:color="auto" w:fill="FFFFFF"/>
        <w:spacing w:after="0" w:line="276" w:lineRule="auto"/>
        <w:ind w:firstLine="567"/>
        <w:jc w:val="both"/>
        <w:rPr>
          <w:rFonts w:ascii="Times New Roman" w:eastAsia="Times New Roman" w:hAnsi="Times New Roman" w:cs="Times New Roman"/>
          <w:color w:val="1A1A1A"/>
          <w:sz w:val="28"/>
          <w:szCs w:val="28"/>
          <w:lang w:eastAsia="ru-RU"/>
        </w:rPr>
      </w:pPr>
    </w:p>
    <w:p w14:paraId="76556450" w14:textId="77777777" w:rsidR="00642D0F" w:rsidRDefault="001A4E17" w:rsidP="00CF3F65">
      <w:pPr>
        <w:shd w:val="clear" w:color="auto" w:fill="FFFFFF"/>
        <w:spacing w:after="0" w:line="276" w:lineRule="auto"/>
        <w:ind w:firstLine="567"/>
        <w:jc w:val="center"/>
        <w:rPr>
          <w:rFonts w:ascii="Times New Roman" w:eastAsia="Times New Roman" w:hAnsi="Times New Roman" w:cs="Times New Roman"/>
          <w:b/>
          <w:color w:val="1A1A1A"/>
          <w:sz w:val="28"/>
          <w:szCs w:val="28"/>
          <w:lang w:eastAsia="ru-RU"/>
        </w:rPr>
      </w:pPr>
      <w:r w:rsidRPr="001A4E17">
        <w:rPr>
          <w:rFonts w:ascii="Times New Roman" w:eastAsia="Times New Roman" w:hAnsi="Times New Roman" w:cs="Times New Roman"/>
          <w:b/>
          <w:color w:val="1A1A1A"/>
          <w:sz w:val="28"/>
          <w:szCs w:val="28"/>
          <w:lang w:eastAsia="ru-RU"/>
        </w:rPr>
        <w:t>1. Общие положения</w:t>
      </w:r>
    </w:p>
    <w:p w14:paraId="6D08CEB9" w14:textId="05EF90B0" w:rsidR="00CF3F65" w:rsidRPr="00CF3F65" w:rsidRDefault="001A4E17" w:rsidP="00CF3F65">
      <w:pPr>
        <w:shd w:val="clear" w:color="auto" w:fill="FFFFFF"/>
        <w:spacing w:after="0" w:line="276" w:lineRule="auto"/>
        <w:ind w:firstLine="567"/>
        <w:jc w:val="both"/>
        <w:rPr>
          <w:rStyle w:val="a4"/>
          <w:rFonts w:ascii="Times New Roman" w:hAnsi="Times New Roman" w:cs="Times New Roman"/>
          <w:bCs/>
          <w:color w:val="auto"/>
          <w:sz w:val="28"/>
          <w:szCs w:val="28"/>
        </w:rPr>
      </w:pPr>
      <w:r w:rsidRPr="001A4E17">
        <w:rPr>
          <w:rFonts w:ascii="Times New Roman" w:eastAsia="Times New Roman" w:hAnsi="Times New Roman" w:cs="Times New Roman"/>
          <w:color w:val="1A1A1A"/>
          <w:sz w:val="28"/>
          <w:szCs w:val="28"/>
          <w:lang w:eastAsia="ru-RU"/>
        </w:rPr>
        <w:t xml:space="preserve">1.1. </w:t>
      </w:r>
      <w:r w:rsidRPr="001A4E17">
        <w:rPr>
          <w:rFonts w:ascii="Times New Roman" w:eastAsia="Times New Roman" w:hAnsi="Times New Roman" w:cs="Times New Roman"/>
          <w:sz w:val="28"/>
          <w:szCs w:val="28"/>
          <w:lang w:eastAsia="ru-RU"/>
        </w:rPr>
        <w:t>Настоящий Регламент разработан в соответствии с</w:t>
      </w:r>
      <w:r w:rsidR="00BF2349" w:rsidRPr="00642D0F">
        <w:rPr>
          <w:rFonts w:ascii="Times New Roman" w:hAnsi="Times New Roman" w:cs="Times New Roman"/>
          <w:sz w:val="28"/>
          <w:szCs w:val="28"/>
        </w:rPr>
        <w:t>о</w:t>
      </w:r>
      <w:r w:rsidR="00C30A9C" w:rsidRPr="00642D0F">
        <w:rPr>
          <w:rFonts w:ascii="Times New Roman" w:hAnsi="Times New Roman" w:cs="Times New Roman"/>
          <w:sz w:val="28"/>
          <w:szCs w:val="28"/>
        </w:rPr>
        <w:t xml:space="preserve"> ст</w:t>
      </w:r>
      <w:r w:rsidR="00BF2349" w:rsidRPr="00642D0F">
        <w:rPr>
          <w:rFonts w:ascii="Times New Roman" w:hAnsi="Times New Roman" w:cs="Times New Roman"/>
          <w:sz w:val="28"/>
          <w:szCs w:val="28"/>
        </w:rPr>
        <w:t xml:space="preserve">атьей </w:t>
      </w:r>
      <w:r w:rsidR="00C30A9C" w:rsidRPr="00642D0F">
        <w:rPr>
          <w:rFonts w:ascii="Times New Roman" w:hAnsi="Times New Roman" w:cs="Times New Roman"/>
          <w:sz w:val="28"/>
          <w:szCs w:val="28"/>
        </w:rPr>
        <w:t xml:space="preserve">5 </w:t>
      </w:r>
      <w:r w:rsidR="00C30A9C" w:rsidRPr="00642D0F">
        <w:rPr>
          <w:rFonts w:ascii="Times New Roman" w:hAnsi="Times New Roman" w:cs="Times New Roman"/>
          <w:sz w:val="28"/>
          <w:szCs w:val="28"/>
          <w:shd w:val="clear" w:color="auto" w:fill="FFFFFF"/>
        </w:rPr>
        <w:t>Федерального закона от 24 ноября 1996 г. №</w:t>
      </w:r>
      <w:r w:rsidR="00BF2349" w:rsidRPr="00642D0F">
        <w:rPr>
          <w:rFonts w:ascii="Times New Roman" w:hAnsi="Times New Roman" w:cs="Times New Roman"/>
          <w:sz w:val="28"/>
          <w:szCs w:val="28"/>
          <w:shd w:val="clear" w:color="auto" w:fill="FFFFFF"/>
        </w:rPr>
        <w:t>132-ФЗ «</w:t>
      </w:r>
      <w:r w:rsidR="00C30A9C" w:rsidRPr="00642D0F">
        <w:rPr>
          <w:rFonts w:ascii="Times New Roman" w:hAnsi="Times New Roman" w:cs="Times New Roman"/>
          <w:sz w:val="28"/>
          <w:szCs w:val="28"/>
          <w:shd w:val="clear" w:color="auto" w:fill="FFFFFF"/>
        </w:rPr>
        <w:t>Об основах туристской деятельности в Российской Федерации</w:t>
      </w:r>
      <w:r w:rsidR="00BF2349" w:rsidRPr="00642D0F">
        <w:rPr>
          <w:rFonts w:ascii="Times New Roman" w:hAnsi="Times New Roman" w:cs="Times New Roman"/>
          <w:sz w:val="28"/>
          <w:szCs w:val="28"/>
          <w:shd w:val="clear" w:color="auto" w:fill="FFFFFF"/>
        </w:rPr>
        <w:t>»</w:t>
      </w:r>
      <w:r w:rsidR="006C58EB">
        <w:rPr>
          <w:rFonts w:ascii="Times New Roman" w:hAnsi="Times New Roman" w:cs="Times New Roman"/>
          <w:sz w:val="28"/>
          <w:szCs w:val="28"/>
          <w:shd w:val="clear" w:color="auto" w:fill="FFFFFF"/>
        </w:rPr>
        <w:t xml:space="preserve"> (далее – </w:t>
      </w:r>
      <w:r w:rsidR="006C58EB" w:rsidRPr="00642D0F">
        <w:rPr>
          <w:rFonts w:ascii="Times New Roman" w:hAnsi="Times New Roman" w:cs="Times New Roman"/>
          <w:sz w:val="28"/>
          <w:szCs w:val="28"/>
          <w:shd w:val="clear" w:color="auto" w:fill="FFFFFF"/>
        </w:rPr>
        <w:t>№132</w:t>
      </w:r>
      <w:r w:rsidR="006C58EB">
        <w:rPr>
          <w:rFonts w:ascii="Times New Roman" w:hAnsi="Times New Roman" w:cs="Times New Roman"/>
          <w:sz w:val="28"/>
          <w:szCs w:val="28"/>
          <w:shd w:val="clear" w:color="auto" w:fill="FFFFFF"/>
        </w:rPr>
        <w:t xml:space="preserve"> </w:t>
      </w:r>
      <w:r w:rsidR="006C58EB" w:rsidRPr="00642D0F">
        <w:rPr>
          <w:rFonts w:ascii="Times New Roman" w:hAnsi="Times New Roman" w:cs="Times New Roman"/>
          <w:sz w:val="28"/>
          <w:szCs w:val="28"/>
          <w:shd w:val="clear" w:color="auto" w:fill="FFFFFF"/>
        </w:rPr>
        <w:t>-ФЗ</w:t>
      </w:r>
      <w:r w:rsidR="006C58EB">
        <w:rPr>
          <w:rFonts w:ascii="Times New Roman" w:hAnsi="Times New Roman" w:cs="Times New Roman"/>
          <w:sz w:val="28"/>
          <w:szCs w:val="28"/>
          <w:shd w:val="clear" w:color="auto" w:fill="FFFFFF"/>
        </w:rPr>
        <w:t>),</w:t>
      </w:r>
      <w:r w:rsidRPr="001A4E17">
        <w:rPr>
          <w:rFonts w:ascii="Times New Roman" w:eastAsia="Times New Roman" w:hAnsi="Times New Roman" w:cs="Times New Roman"/>
          <w:sz w:val="28"/>
          <w:szCs w:val="28"/>
          <w:lang w:eastAsia="ru-RU"/>
        </w:rPr>
        <w:t xml:space="preserve"> </w:t>
      </w:r>
      <w:r w:rsidR="00C30A9C" w:rsidRPr="00642D0F">
        <w:rPr>
          <w:rFonts w:ascii="Times New Roman" w:hAnsi="Times New Roman" w:cs="Times New Roman"/>
          <w:sz w:val="28"/>
          <w:szCs w:val="28"/>
          <w:shd w:val="clear" w:color="auto" w:fill="FFFFFF"/>
        </w:rPr>
        <w:t xml:space="preserve">Постановлением Правительства Российской Федерации от 27 декабря 2024 г. №1953 </w:t>
      </w:r>
      <w:r w:rsidR="00BF2349" w:rsidRPr="00642D0F">
        <w:rPr>
          <w:rFonts w:ascii="Times New Roman" w:hAnsi="Times New Roman" w:cs="Times New Roman"/>
          <w:sz w:val="28"/>
          <w:szCs w:val="28"/>
          <w:shd w:val="clear" w:color="auto" w:fill="FFFFFF"/>
        </w:rPr>
        <w:t>«</w:t>
      </w:r>
      <w:r w:rsidR="00C30A9C" w:rsidRPr="00642D0F">
        <w:rPr>
          <w:rFonts w:ascii="Times New Roman" w:hAnsi="Times New Roman" w:cs="Times New Roman"/>
          <w:sz w:val="28"/>
          <w:szCs w:val="28"/>
          <w:shd w:val="clear" w:color="auto" w:fill="FFFFFF"/>
        </w:rPr>
        <w:t>Об утверждении Правил аккредитации и подтверждения компетентности организаций, осуществляющих классификацию в сфере туристской индустрии, в том числе правил аттестации экспертов по классификации</w:t>
      </w:r>
      <w:r w:rsidR="006C58EB">
        <w:rPr>
          <w:rFonts w:ascii="Times New Roman" w:hAnsi="Times New Roman" w:cs="Times New Roman"/>
          <w:sz w:val="28"/>
          <w:szCs w:val="28"/>
          <w:shd w:val="clear" w:color="auto" w:fill="FFFFFF"/>
        </w:rPr>
        <w:t xml:space="preserve"> (далее – Правила аккредитации)</w:t>
      </w:r>
      <w:r w:rsidR="00C30A9C" w:rsidRPr="00642D0F">
        <w:rPr>
          <w:rFonts w:ascii="Times New Roman" w:hAnsi="Times New Roman" w:cs="Times New Roman"/>
          <w:sz w:val="28"/>
          <w:szCs w:val="28"/>
          <w:shd w:val="clear" w:color="auto" w:fill="FFFFFF"/>
        </w:rPr>
        <w:t xml:space="preserve">, </w:t>
      </w:r>
      <w:r w:rsidR="00C30A9C" w:rsidRPr="00642D0F">
        <w:rPr>
          <w:rStyle w:val="a4"/>
          <w:rFonts w:ascii="Times New Roman" w:hAnsi="Times New Roman" w:cs="Times New Roman"/>
          <w:bCs/>
          <w:color w:val="auto"/>
          <w:sz w:val="28"/>
          <w:szCs w:val="28"/>
        </w:rPr>
        <w:t>Постановлением Правительства Российской Фе</w:t>
      </w:r>
      <w:r w:rsidR="00BF2349" w:rsidRPr="00642D0F">
        <w:rPr>
          <w:rStyle w:val="a4"/>
          <w:rFonts w:ascii="Times New Roman" w:hAnsi="Times New Roman" w:cs="Times New Roman"/>
          <w:bCs/>
          <w:color w:val="auto"/>
          <w:sz w:val="28"/>
          <w:szCs w:val="28"/>
        </w:rPr>
        <w:t>дерации от 27 декабря 2024 г. №1952 «</w:t>
      </w:r>
      <w:r w:rsidR="00C30A9C" w:rsidRPr="00642D0F">
        <w:rPr>
          <w:rStyle w:val="a4"/>
          <w:rFonts w:ascii="Times New Roman" w:hAnsi="Times New Roman" w:cs="Times New Roman"/>
          <w:bCs/>
          <w:color w:val="auto"/>
          <w:sz w:val="28"/>
          <w:szCs w:val="28"/>
        </w:rPr>
        <w:t>Об утверждении Правил классификации средств размещения и Правил формирования и ведения единого реестра объектов классификац</w:t>
      </w:r>
      <w:r w:rsidR="00BF2349" w:rsidRPr="00642D0F">
        <w:rPr>
          <w:rStyle w:val="a4"/>
          <w:rFonts w:ascii="Times New Roman" w:hAnsi="Times New Roman" w:cs="Times New Roman"/>
          <w:bCs/>
          <w:color w:val="auto"/>
          <w:sz w:val="28"/>
          <w:szCs w:val="28"/>
        </w:rPr>
        <w:t>ии в сфере туристской индустрии»</w:t>
      </w:r>
      <w:r w:rsidR="006C58EB">
        <w:rPr>
          <w:rStyle w:val="a4"/>
          <w:rFonts w:ascii="Times New Roman" w:hAnsi="Times New Roman" w:cs="Times New Roman"/>
          <w:bCs/>
          <w:color w:val="auto"/>
          <w:sz w:val="28"/>
          <w:szCs w:val="28"/>
        </w:rPr>
        <w:t xml:space="preserve"> (далее – Правила классификации)</w:t>
      </w:r>
      <w:r w:rsidR="00C30A9C" w:rsidRPr="00642D0F">
        <w:rPr>
          <w:rStyle w:val="a4"/>
          <w:rFonts w:ascii="Times New Roman" w:hAnsi="Times New Roman" w:cs="Times New Roman"/>
          <w:bCs/>
          <w:color w:val="auto"/>
          <w:sz w:val="28"/>
          <w:szCs w:val="28"/>
        </w:rPr>
        <w:t xml:space="preserve">, </w:t>
      </w:r>
      <w:bookmarkStart w:id="0" w:name="_Hlk202260698"/>
      <w:r w:rsidR="00C30A9C" w:rsidRPr="00642D0F">
        <w:rPr>
          <w:rStyle w:val="a4"/>
          <w:rFonts w:ascii="Times New Roman" w:hAnsi="Times New Roman" w:cs="Times New Roman"/>
          <w:bCs/>
          <w:color w:val="auto"/>
          <w:sz w:val="28"/>
          <w:szCs w:val="28"/>
        </w:rPr>
        <w:t>Постановлением Правительства Российской Фе</w:t>
      </w:r>
      <w:r w:rsidR="00BF2349" w:rsidRPr="00642D0F">
        <w:rPr>
          <w:rStyle w:val="a4"/>
          <w:rFonts w:ascii="Times New Roman" w:hAnsi="Times New Roman" w:cs="Times New Roman"/>
          <w:bCs/>
          <w:color w:val="auto"/>
          <w:sz w:val="28"/>
          <w:szCs w:val="28"/>
        </w:rPr>
        <w:t>дерации от 27 декабря 2024 г. №1951 «</w:t>
      </w:r>
      <w:r w:rsidR="00C30A9C" w:rsidRPr="00642D0F">
        <w:rPr>
          <w:rStyle w:val="a4"/>
          <w:rFonts w:ascii="Times New Roman" w:hAnsi="Times New Roman" w:cs="Times New Roman"/>
          <w:bCs/>
          <w:color w:val="auto"/>
          <w:sz w:val="28"/>
          <w:szCs w:val="28"/>
        </w:rPr>
        <w:t>Об утверждении Положения о к</w:t>
      </w:r>
      <w:r w:rsidR="00BF2349" w:rsidRPr="00642D0F">
        <w:rPr>
          <w:rStyle w:val="a4"/>
          <w:rFonts w:ascii="Times New Roman" w:hAnsi="Times New Roman" w:cs="Times New Roman"/>
          <w:bCs/>
          <w:color w:val="auto"/>
          <w:sz w:val="28"/>
          <w:szCs w:val="28"/>
        </w:rPr>
        <w:t>лассификации средств размещения»</w:t>
      </w:r>
      <w:r w:rsidR="006C58EB">
        <w:rPr>
          <w:rStyle w:val="a4"/>
          <w:rFonts w:ascii="Times New Roman" w:hAnsi="Times New Roman" w:cs="Times New Roman"/>
          <w:bCs/>
          <w:color w:val="auto"/>
          <w:sz w:val="28"/>
          <w:szCs w:val="28"/>
        </w:rPr>
        <w:t xml:space="preserve"> </w:t>
      </w:r>
      <w:bookmarkEnd w:id="0"/>
      <w:r w:rsidR="006C58EB">
        <w:rPr>
          <w:rStyle w:val="a4"/>
          <w:rFonts w:ascii="Times New Roman" w:hAnsi="Times New Roman" w:cs="Times New Roman"/>
          <w:bCs/>
          <w:color w:val="auto"/>
          <w:sz w:val="28"/>
          <w:szCs w:val="28"/>
        </w:rPr>
        <w:t>(далее – Положение о классификации)</w:t>
      </w:r>
      <w:r w:rsidR="00BF2349" w:rsidRPr="00642D0F">
        <w:rPr>
          <w:rStyle w:val="a4"/>
          <w:rFonts w:ascii="Times New Roman" w:hAnsi="Times New Roman" w:cs="Times New Roman"/>
          <w:bCs/>
          <w:color w:val="auto"/>
          <w:sz w:val="28"/>
          <w:szCs w:val="28"/>
        </w:rPr>
        <w:t>.</w:t>
      </w:r>
    </w:p>
    <w:p w14:paraId="37B84514" w14:textId="77777777" w:rsidR="00C129F4" w:rsidRDefault="00686433" w:rsidP="00CF3F65">
      <w:pPr>
        <w:ind w:firstLine="567"/>
        <w:jc w:val="both"/>
        <w:rPr>
          <w:rFonts w:ascii="Times New Roman" w:eastAsia="Times New Roman" w:hAnsi="Times New Roman" w:cs="Times New Roman"/>
          <w:sz w:val="28"/>
          <w:szCs w:val="28"/>
          <w:lang w:eastAsia="ru-RU"/>
        </w:rPr>
      </w:pPr>
      <w:r w:rsidRPr="00686433">
        <w:rPr>
          <w:rFonts w:ascii="Times New Roman" w:hAnsi="Times New Roman" w:cs="Times New Roman"/>
          <w:sz w:val="28"/>
          <w:szCs w:val="28"/>
          <w:lang w:eastAsia="ru-RU"/>
        </w:rPr>
        <w:t xml:space="preserve">1.2. </w:t>
      </w:r>
      <w:r w:rsidRPr="001A4E17">
        <w:rPr>
          <w:rFonts w:ascii="Times New Roman" w:eastAsia="Times New Roman" w:hAnsi="Times New Roman" w:cs="Times New Roman"/>
          <w:sz w:val="28"/>
          <w:szCs w:val="28"/>
          <w:lang w:eastAsia="ru-RU"/>
        </w:rPr>
        <w:t>Настоящий Регламент</w:t>
      </w:r>
      <w:r w:rsidRPr="00686433">
        <w:rPr>
          <w:rFonts w:ascii="Times New Roman" w:eastAsia="Times New Roman" w:hAnsi="Times New Roman" w:cs="Times New Roman"/>
          <w:sz w:val="28"/>
          <w:szCs w:val="28"/>
          <w:lang w:eastAsia="ru-RU"/>
        </w:rPr>
        <w:t xml:space="preserve"> определяет порядок, сроки и последовательность процедур (действий) </w:t>
      </w:r>
      <w:r w:rsidR="00C129F4">
        <w:rPr>
          <w:rFonts w:ascii="Times New Roman" w:eastAsia="Times New Roman" w:hAnsi="Times New Roman" w:cs="Times New Roman"/>
          <w:sz w:val="28"/>
          <w:szCs w:val="28"/>
          <w:lang w:eastAsia="ru-RU"/>
        </w:rPr>
        <w:t xml:space="preserve">экспертов по классификации </w:t>
      </w:r>
      <w:r w:rsidRPr="00686433">
        <w:rPr>
          <w:rFonts w:ascii="Times New Roman" w:eastAsia="Times New Roman" w:hAnsi="Times New Roman" w:cs="Times New Roman"/>
          <w:sz w:val="28"/>
          <w:szCs w:val="28"/>
          <w:lang w:eastAsia="ru-RU"/>
        </w:rPr>
        <w:t xml:space="preserve">при проведения </w:t>
      </w:r>
      <w:r w:rsidR="001A4E17" w:rsidRPr="001A4E17">
        <w:rPr>
          <w:rFonts w:ascii="Times New Roman" w:eastAsia="Times New Roman" w:hAnsi="Times New Roman" w:cs="Times New Roman"/>
          <w:sz w:val="28"/>
          <w:szCs w:val="28"/>
          <w:lang w:eastAsia="ru-RU"/>
        </w:rPr>
        <w:t>документарной экспертной оценки (пров</w:t>
      </w:r>
      <w:r w:rsidRPr="00686433">
        <w:rPr>
          <w:rFonts w:ascii="Times New Roman" w:eastAsia="Times New Roman" w:hAnsi="Times New Roman" w:cs="Times New Roman"/>
          <w:sz w:val="28"/>
          <w:szCs w:val="28"/>
          <w:lang w:eastAsia="ru-RU"/>
        </w:rPr>
        <w:t xml:space="preserve">ерка представленных документов) и </w:t>
      </w:r>
      <w:r w:rsidR="001A4E17" w:rsidRPr="001A4E17">
        <w:rPr>
          <w:rFonts w:ascii="Times New Roman" w:eastAsia="Times New Roman" w:hAnsi="Times New Roman" w:cs="Times New Roman"/>
          <w:sz w:val="28"/>
          <w:szCs w:val="28"/>
          <w:lang w:eastAsia="ru-RU"/>
        </w:rPr>
        <w:t>выездной экспертной оценки (физическое об</w:t>
      </w:r>
      <w:r w:rsidRPr="00686433">
        <w:rPr>
          <w:rFonts w:ascii="Times New Roman" w:eastAsia="Times New Roman" w:hAnsi="Times New Roman" w:cs="Times New Roman"/>
          <w:sz w:val="28"/>
          <w:szCs w:val="28"/>
          <w:lang w:eastAsia="ru-RU"/>
        </w:rPr>
        <w:t xml:space="preserve">следование средства размещения), а также </w:t>
      </w:r>
      <w:r w:rsidRPr="00686433">
        <w:rPr>
          <w:rFonts w:ascii="Times New Roman" w:hAnsi="Times New Roman" w:cs="Times New Roman"/>
          <w:sz w:val="28"/>
          <w:szCs w:val="28"/>
          <w:shd w:val="clear" w:color="auto" w:fill="FFFFFF"/>
        </w:rPr>
        <w:t xml:space="preserve">порядок взаимодействия </w:t>
      </w:r>
      <w:r>
        <w:rPr>
          <w:rFonts w:ascii="Times New Roman" w:hAnsi="Times New Roman" w:cs="Times New Roman"/>
          <w:sz w:val="28"/>
          <w:szCs w:val="28"/>
          <w:shd w:val="clear" w:color="auto" w:fill="FFFFFF"/>
        </w:rPr>
        <w:t xml:space="preserve">экспертов </w:t>
      </w:r>
      <w:r w:rsidR="00044C50">
        <w:rPr>
          <w:rFonts w:ascii="Times New Roman" w:hAnsi="Times New Roman" w:cs="Times New Roman"/>
          <w:sz w:val="28"/>
          <w:szCs w:val="28"/>
          <w:shd w:val="clear" w:color="auto" w:fill="FFFFFF"/>
        </w:rPr>
        <w:t xml:space="preserve">по классификации </w:t>
      </w:r>
      <w:r>
        <w:rPr>
          <w:rFonts w:ascii="Times New Roman" w:hAnsi="Times New Roman" w:cs="Times New Roman"/>
          <w:sz w:val="28"/>
          <w:szCs w:val="28"/>
          <w:shd w:val="clear" w:color="auto" w:fill="FFFFFF"/>
        </w:rPr>
        <w:t xml:space="preserve">с заявителями, </w:t>
      </w:r>
      <w:r w:rsidR="00044C50" w:rsidRPr="00E03215">
        <w:rPr>
          <w:rFonts w:ascii="Times New Roman" w:hAnsi="Times New Roman" w:cs="Times New Roman"/>
          <w:sz w:val="28"/>
          <w:szCs w:val="28"/>
        </w:rPr>
        <w:t xml:space="preserve">уполномоченным федеральным органом исполнительной власти </w:t>
      </w:r>
      <w:r w:rsidR="00044C50">
        <w:rPr>
          <w:rFonts w:ascii="Times New Roman" w:hAnsi="Times New Roman" w:cs="Times New Roman"/>
          <w:sz w:val="28"/>
          <w:szCs w:val="28"/>
        </w:rPr>
        <w:t>в сфере туризма</w:t>
      </w:r>
      <w:r>
        <w:rPr>
          <w:rFonts w:ascii="Times New Roman" w:hAnsi="Times New Roman" w:cs="Times New Roman"/>
          <w:sz w:val="28"/>
          <w:szCs w:val="28"/>
          <w:shd w:val="clear" w:color="auto" w:fill="FFFFFF"/>
        </w:rPr>
        <w:t xml:space="preserve"> </w:t>
      </w:r>
      <w:r w:rsidRPr="00686433">
        <w:rPr>
          <w:rFonts w:ascii="Times New Roman" w:hAnsi="Times New Roman" w:cs="Times New Roman"/>
          <w:sz w:val="28"/>
          <w:szCs w:val="28"/>
          <w:shd w:val="clear" w:color="auto" w:fill="FFFFFF"/>
        </w:rPr>
        <w:t xml:space="preserve">при </w:t>
      </w:r>
      <w:r>
        <w:rPr>
          <w:rFonts w:ascii="Times New Roman" w:hAnsi="Times New Roman" w:cs="Times New Roman"/>
          <w:sz w:val="28"/>
          <w:szCs w:val="28"/>
          <w:shd w:val="clear" w:color="auto" w:fill="FFFFFF"/>
        </w:rPr>
        <w:t>проведении данной оценки</w:t>
      </w:r>
      <w:r w:rsidRPr="00686433">
        <w:rPr>
          <w:rFonts w:ascii="Times New Roman" w:hAnsi="Times New Roman" w:cs="Times New Roman"/>
          <w:sz w:val="28"/>
          <w:szCs w:val="28"/>
          <w:shd w:val="clear" w:color="auto" w:fill="FFFFFF"/>
        </w:rPr>
        <w:t>.</w:t>
      </w:r>
      <w:r w:rsidR="00C129F4">
        <w:rPr>
          <w:rFonts w:ascii="Times New Roman" w:hAnsi="Times New Roman" w:cs="Times New Roman"/>
          <w:sz w:val="28"/>
          <w:szCs w:val="28"/>
          <w:shd w:val="clear" w:color="auto" w:fill="FFFFFF"/>
        </w:rPr>
        <w:t xml:space="preserve"> </w:t>
      </w:r>
      <w:r w:rsidR="00C129F4">
        <w:rPr>
          <w:rFonts w:ascii="Times New Roman" w:eastAsia="Times New Roman" w:hAnsi="Times New Roman" w:cs="Times New Roman"/>
          <w:color w:val="000000"/>
          <w:sz w:val="28"/>
          <w:szCs w:val="28"/>
          <w:lang w:eastAsia="ru-RU"/>
        </w:rPr>
        <w:t>Настоящий р</w:t>
      </w:r>
      <w:r w:rsidR="00C129F4" w:rsidRPr="00717CB3">
        <w:rPr>
          <w:rFonts w:ascii="Times New Roman" w:eastAsia="Times New Roman" w:hAnsi="Times New Roman" w:cs="Times New Roman"/>
          <w:color w:val="000000"/>
          <w:sz w:val="28"/>
          <w:szCs w:val="28"/>
          <w:lang w:eastAsia="ru-RU"/>
        </w:rPr>
        <w:t xml:space="preserve">егламент обязателен для исполнения всеми </w:t>
      </w:r>
      <w:r w:rsidR="00C129F4">
        <w:rPr>
          <w:rFonts w:ascii="Times New Roman" w:eastAsia="Times New Roman" w:hAnsi="Times New Roman" w:cs="Times New Roman"/>
          <w:color w:val="000000"/>
          <w:sz w:val="28"/>
          <w:szCs w:val="28"/>
          <w:lang w:eastAsia="ru-RU"/>
        </w:rPr>
        <w:t>должностными лицами</w:t>
      </w:r>
      <w:r w:rsidR="00044C50">
        <w:rPr>
          <w:rFonts w:ascii="Times New Roman" w:eastAsia="Times New Roman" w:hAnsi="Times New Roman" w:cs="Times New Roman"/>
          <w:color w:val="000000"/>
          <w:sz w:val="28"/>
          <w:szCs w:val="28"/>
          <w:lang w:eastAsia="ru-RU"/>
        </w:rPr>
        <w:t xml:space="preserve"> организации и привлече</w:t>
      </w:r>
      <w:r w:rsidR="00C129F4" w:rsidRPr="00717CB3">
        <w:rPr>
          <w:rFonts w:ascii="Times New Roman" w:eastAsia="Times New Roman" w:hAnsi="Times New Roman" w:cs="Times New Roman"/>
          <w:color w:val="000000"/>
          <w:sz w:val="28"/>
          <w:szCs w:val="28"/>
          <w:lang w:eastAsia="ru-RU"/>
        </w:rPr>
        <w:t>нными экспертами по классификации.</w:t>
      </w:r>
    </w:p>
    <w:p w14:paraId="333ED7C0" w14:textId="77777777" w:rsidR="00C129F4" w:rsidRDefault="00C129F4" w:rsidP="00CF3F65">
      <w:pPr>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1.3. </w:t>
      </w:r>
      <w:r w:rsidR="001A4E17" w:rsidRPr="001A4E17">
        <w:rPr>
          <w:rFonts w:ascii="Times New Roman" w:eastAsia="Times New Roman" w:hAnsi="Times New Roman" w:cs="Times New Roman"/>
          <w:sz w:val="28"/>
          <w:szCs w:val="28"/>
          <w:lang w:eastAsia="ru-RU"/>
        </w:rPr>
        <w:t xml:space="preserve">Цель проведения оценки </w:t>
      </w:r>
      <w:r w:rsidRPr="001A4E17">
        <w:rPr>
          <w:rFonts w:ascii="Times New Roman" w:eastAsia="Times New Roman" w:hAnsi="Times New Roman" w:cs="Times New Roman"/>
          <w:color w:val="1A1A1A"/>
          <w:sz w:val="28"/>
          <w:szCs w:val="28"/>
          <w:lang w:eastAsia="ru-RU"/>
        </w:rPr>
        <w:t>средств размеще</w:t>
      </w:r>
      <w:r w:rsidRPr="00C129F4">
        <w:rPr>
          <w:rFonts w:ascii="Times New Roman" w:eastAsia="Times New Roman" w:hAnsi="Times New Roman" w:cs="Times New Roman"/>
          <w:color w:val="1A1A1A"/>
          <w:sz w:val="28"/>
          <w:szCs w:val="28"/>
          <w:lang w:eastAsia="ru-RU"/>
        </w:rPr>
        <w:t>ния</w:t>
      </w:r>
      <w:r>
        <w:rPr>
          <w:rFonts w:ascii="Times New Roman" w:eastAsia="Times New Roman" w:hAnsi="Times New Roman" w:cs="Times New Roman"/>
          <w:b/>
          <w:color w:val="1A1A1A"/>
          <w:sz w:val="28"/>
          <w:szCs w:val="28"/>
          <w:lang w:eastAsia="ru-RU"/>
        </w:rPr>
        <w:t xml:space="preserve"> –</w:t>
      </w:r>
      <w:r w:rsidR="001A4E17" w:rsidRPr="001A4E17">
        <w:rPr>
          <w:rFonts w:ascii="Times New Roman" w:eastAsia="Times New Roman" w:hAnsi="Times New Roman" w:cs="Times New Roman"/>
          <w:sz w:val="28"/>
          <w:szCs w:val="28"/>
          <w:lang w:eastAsia="ru-RU"/>
        </w:rPr>
        <w:t xml:space="preserve"> установление соответствия средства размещения требо</w:t>
      </w:r>
      <w:r>
        <w:rPr>
          <w:rFonts w:ascii="Times New Roman" w:eastAsia="Times New Roman" w:hAnsi="Times New Roman" w:cs="Times New Roman"/>
          <w:sz w:val="28"/>
          <w:szCs w:val="28"/>
          <w:lang w:eastAsia="ru-RU"/>
        </w:rPr>
        <w:t>ваниям к выбранной категории</w:t>
      </w:r>
      <w:r w:rsidR="006C58EB">
        <w:rPr>
          <w:rFonts w:ascii="Times New Roman" w:eastAsia="Times New Roman" w:hAnsi="Times New Roman" w:cs="Times New Roman"/>
          <w:sz w:val="28"/>
          <w:szCs w:val="28"/>
          <w:lang w:eastAsia="ru-RU"/>
        </w:rPr>
        <w:t xml:space="preserve"> средства размещения</w:t>
      </w:r>
      <w:r>
        <w:rPr>
          <w:rFonts w:ascii="Times New Roman" w:eastAsia="Times New Roman" w:hAnsi="Times New Roman" w:cs="Times New Roman"/>
          <w:sz w:val="28"/>
          <w:szCs w:val="28"/>
          <w:lang w:eastAsia="ru-RU"/>
        </w:rPr>
        <w:t>.</w:t>
      </w:r>
    </w:p>
    <w:p w14:paraId="3AD0B375" w14:textId="77777777" w:rsidR="00CF3F65" w:rsidRDefault="00CF3F65" w:rsidP="00CF3F65">
      <w:pPr>
        <w:ind w:firstLine="567"/>
        <w:jc w:val="both"/>
        <w:rPr>
          <w:rFonts w:ascii="Times New Roman" w:eastAsia="Times New Roman" w:hAnsi="Times New Roman" w:cs="Times New Roman"/>
          <w:sz w:val="28"/>
          <w:szCs w:val="28"/>
          <w:lang w:eastAsia="ru-RU"/>
        </w:rPr>
      </w:pPr>
    </w:p>
    <w:p w14:paraId="0CE79F2B" w14:textId="77777777" w:rsidR="00C129F4" w:rsidRPr="00E03215" w:rsidRDefault="00C129F4" w:rsidP="00CF3F65">
      <w:pPr>
        <w:ind w:firstLine="567"/>
        <w:jc w:val="center"/>
        <w:rPr>
          <w:rFonts w:ascii="Times New Roman" w:eastAsia="Times New Roman" w:hAnsi="Times New Roman" w:cs="Times New Roman"/>
          <w:b/>
          <w:sz w:val="28"/>
          <w:szCs w:val="28"/>
          <w:lang w:eastAsia="ru-RU"/>
        </w:rPr>
      </w:pPr>
      <w:r w:rsidRPr="00E03215">
        <w:rPr>
          <w:rFonts w:ascii="Times New Roman" w:eastAsia="Times New Roman" w:hAnsi="Times New Roman" w:cs="Times New Roman"/>
          <w:b/>
          <w:sz w:val="28"/>
          <w:szCs w:val="28"/>
          <w:lang w:eastAsia="ru-RU"/>
        </w:rPr>
        <w:t xml:space="preserve">2. </w:t>
      </w:r>
      <w:r w:rsidR="00F87DDD" w:rsidRPr="00E03215">
        <w:rPr>
          <w:rFonts w:ascii="Times New Roman" w:eastAsia="Times New Roman" w:hAnsi="Times New Roman" w:cs="Times New Roman"/>
          <w:b/>
          <w:bCs/>
          <w:sz w:val="28"/>
          <w:szCs w:val="28"/>
          <w:lang w:eastAsia="ru-RU"/>
        </w:rPr>
        <w:t>Основные понятия</w:t>
      </w:r>
    </w:p>
    <w:p w14:paraId="2CD1F3DD" w14:textId="77777777" w:rsidR="00F87DDD" w:rsidRPr="00E03215" w:rsidRDefault="00F87DDD" w:rsidP="00CF3F65">
      <w:pPr>
        <w:pStyle w:val="s1"/>
        <w:shd w:val="clear" w:color="auto" w:fill="FFFFFF"/>
        <w:spacing w:before="0" w:beforeAutospacing="0" w:after="0" w:afterAutospacing="0" w:line="276" w:lineRule="auto"/>
        <w:ind w:firstLine="567"/>
        <w:jc w:val="both"/>
        <w:rPr>
          <w:rStyle w:val="s10"/>
          <w:b/>
          <w:bCs/>
          <w:sz w:val="28"/>
          <w:szCs w:val="28"/>
        </w:rPr>
      </w:pPr>
      <w:r w:rsidRPr="00E03215">
        <w:rPr>
          <w:sz w:val="28"/>
          <w:szCs w:val="28"/>
          <w:shd w:val="clear" w:color="auto" w:fill="FFFFFF"/>
        </w:rPr>
        <w:lastRenderedPageBreak/>
        <w:t>В целях реализации настоящего Регламента используются следующие основные понятия:</w:t>
      </w:r>
    </w:p>
    <w:p w14:paraId="0D852474" w14:textId="77777777" w:rsidR="00F87DDD" w:rsidRPr="00E03215" w:rsidRDefault="00F87DDD" w:rsidP="00CF3F65">
      <w:pPr>
        <w:pStyle w:val="s1"/>
        <w:shd w:val="clear" w:color="auto" w:fill="FFFFFF"/>
        <w:spacing w:before="0" w:beforeAutospacing="0" w:after="0" w:afterAutospacing="0" w:line="276" w:lineRule="auto"/>
        <w:ind w:firstLine="567"/>
        <w:jc w:val="both"/>
        <w:rPr>
          <w:sz w:val="28"/>
          <w:szCs w:val="28"/>
        </w:rPr>
      </w:pPr>
      <w:r w:rsidRPr="00E03215">
        <w:rPr>
          <w:rStyle w:val="s10"/>
          <w:b/>
          <w:bCs/>
          <w:sz w:val="28"/>
          <w:szCs w:val="28"/>
        </w:rPr>
        <w:t>средство размещения</w:t>
      </w:r>
      <w:r w:rsidRPr="00E03215">
        <w:rPr>
          <w:sz w:val="28"/>
          <w:szCs w:val="28"/>
        </w:rPr>
        <w:t xml:space="preserve"> </w:t>
      </w:r>
      <w:r w:rsidR="00E03215">
        <w:rPr>
          <w:sz w:val="28"/>
          <w:szCs w:val="28"/>
        </w:rPr>
        <w:t>–</w:t>
      </w:r>
      <w:r w:rsidRPr="00E03215">
        <w:rPr>
          <w:sz w:val="28"/>
          <w:szCs w:val="28"/>
        </w:rPr>
        <w:t xml:space="preserve"> имущественный комплекс, включающий в себя здание (часть здания) или строение, сооружение, помещение, участок земли, оборудование и иное имущество и используемый для временного размещения и обеспечения временного проживания физических лиц. К средствам размещения не относятся жилые помещения, за исключением случаев, предусмотренных другими федеральными законами</w:t>
      </w:r>
      <w:r w:rsidR="007D1DB5">
        <w:rPr>
          <w:sz w:val="28"/>
          <w:szCs w:val="28"/>
        </w:rPr>
        <w:t xml:space="preserve"> (далее – СР)</w:t>
      </w:r>
      <w:r w:rsidRPr="00E03215">
        <w:rPr>
          <w:sz w:val="28"/>
          <w:szCs w:val="28"/>
        </w:rPr>
        <w:t>;</w:t>
      </w:r>
    </w:p>
    <w:p w14:paraId="47D42E56" w14:textId="77777777" w:rsidR="00F87DDD" w:rsidRPr="00E03215" w:rsidRDefault="00F87DDD" w:rsidP="00CF3F65">
      <w:pPr>
        <w:pStyle w:val="s1"/>
        <w:shd w:val="clear" w:color="auto" w:fill="FFFFFF"/>
        <w:spacing w:before="0" w:beforeAutospacing="0" w:after="0" w:afterAutospacing="0" w:line="276" w:lineRule="auto"/>
        <w:ind w:firstLine="567"/>
        <w:jc w:val="both"/>
        <w:rPr>
          <w:sz w:val="28"/>
          <w:szCs w:val="28"/>
        </w:rPr>
      </w:pPr>
      <w:r w:rsidRPr="00E03215">
        <w:rPr>
          <w:rStyle w:val="s10"/>
          <w:b/>
          <w:bCs/>
          <w:sz w:val="28"/>
          <w:szCs w:val="28"/>
        </w:rPr>
        <w:t>гостиница</w:t>
      </w:r>
      <w:r w:rsidRPr="00E03215">
        <w:rPr>
          <w:sz w:val="28"/>
          <w:szCs w:val="28"/>
        </w:rPr>
        <w:t xml:space="preserve"> </w:t>
      </w:r>
      <w:r w:rsidR="00E03215">
        <w:rPr>
          <w:sz w:val="28"/>
          <w:szCs w:val="28"/>
        </w:rPr>
        <w:t>– тип</w:t>
      </w:r>
      <w:r w:rsidRPr="00E03215">
        <w:rPr>
          <w:sz w:val="28"/>
          <w:szCs w:val="28"/>
        </w:rPr>
        <w:t xml:space="preserve"> средства размещения, в котором предоставляются гостиничные услуги и которое соответствует требованиям, установленным положением о классификации средств размещения, утвержденным Правительством Российской Федерации;</w:t>
      </w:r>
    </w:p>
    <w:p w14:paraId="32027BED" w14:textId="77777777" w:rsidR="00F87DDD" w:rsidRDefault="00F87DDD" w:rsidP="00CF3F65">
      <w:pPr>
        <w:pStyle w:val="s1"/>
        <w:shd w:val="clear" w:color="auto" w:fill="FFFFFF"/>
        <w:spacing w:before="0" w:beforeAutospacing="0" w:after="0" w:afterAutospacing="0" w:line="276" w:lineRule="auto"/>
        <w:ind w:firstLine="567"/>
        <w:jc w:val="both"/>
        <w:rPr>
          <w:sz w:val="28"/>
          <w:szCs w:val="28"/>
        </w:rPr>
      </w:pPr>
      <w:r w:rsidRPr="00E03215">
        <w:rPr>
          <w:rStyle w:val="s10"/>
          <w:b/>
          <w:bCs/>
          <w:sz w:val="28"/>
          <w:szCs w:val="28"/>
        </w:rPr>
        <w:t>гостиничные услуги</w:t>
      </w:r>
      <w:r w:rsidRPr="00E03215">
        <w:rPr>
          <w:sz w:val="28"/>
          <w:szCs w:val="28"/>
        </w:rPr>
        <w:t xml:space="preserve"> </w:t>
      </w:r>
      <w:r w:rsidR="00E03215">
        <w:rPr>
          <w:sz w:val="28"/>
          <w:szCs w:val="28"/>
        </w:rPr>
        <w:t>–</w:t>
      </w:r>
      <w:r w:rsidRPr="00E03215">
        <w:rPr>
          <w:sz w:val="28"/>
          <w:szCs w:val="28"/>
        </w:rPr>
        <w:t xml:space="preserve"> комплекс услуг по предоставлению физическим лицам мест для временного проживания в гостинице и иных услуг, предусмотренных Правилами предоставления гостиничных услуг в Российской Федерации, утвержденными Правительством Российской Федерации, которые предоставляются индивидуальными предпринимателями и юридическими лицами;</w:t>
      </w:r>
    </w:p>
    <w:p w14:paraId="2458EF0B" w14:textId="77777777" w:rsidR="00642D0F" w:rsidRPr="00642D0F" w:rsidRDefault="00642D0F" w:rsidP="00CF3F65">
      <w:pPr>
        <w:pStyle w:val="s1"/>
        <w:shd w:val="clear" w:color="auto" w:fill="FFFFFF"/>
        <w:spacing w:before="0" w:beforeAutospacing="0" w:after="0" w:afterAutospacing="0" w:line="276" w:lineRule="auto"/>
        <w:ind w:firstLine="567"/>
        <w:jc w:val="both"/>
        <w:rPr>
          <w:color w:val="22272F"/>
          <w:sz w:val="28"/>
          <w:szCs w:val="28"/>
          <w:shd w:val="clear" w:color="auto" w:fill="FFFFFF"/>
        </w:rPr>
      </w:pPr>
      <w:r w:rsidRPr="00642D0F">
        <w:rPr>
          <w:rStyle w:val="s10"/>
          <w:b/>
          <w:bCs/>
          <w:color w:val="22272F"/>
          <w:sz w:val="28"/>
          <w:szCs w:val="28"/>
          <w:shd w:val="clear" w:color="auto" w:fill="FFFFFF"/>
        </w:rPr>
        <w:t>услуги средства размещения</w:t>
      </w:r>
      <w:r w:rsidRPr="00642D0F">
        <w:rPr>
          <w:color w:val="22272F"/>
          <w:sz w:val="28"/>
          <w:szCs w:val="28"/>
          <w:shd w:val="clear" w:color="auto" w:fill="FFFFFF"/>
        </w:rPr>
        <w:t xml:space="preserve"> – гостиничные услуги, услуги иных средств размещения, включающие в себя комплекс услуг по предоставлению физическим лицам мест для временного проживания в средстве размещения, а также иные услуги по обслуживанию проживающих в средстве размещения физических лиц;</w:t>
      </w:r>
    </w:p>
    <w:p w14:paraId="02D73877" w14:textId="77777777" w:rsidR="00F87DDD" w:rsidRPr="00E03215" w:rsidRDefault="00F87DDD" w:rsidP="00CF3F65">
      <w:pPr>
        <w:pStyle w:val="s1"/>
        <w:shd w:val="clear" w:color="auto" w:fill="FFFFFF"/>
        <w:spacing w:before="0" w:beforeAutospacing="0" w:after="0" w:afterAutospacing="0" w:line="276" w:lineRule="auto"/>
        <w:ind w:firstLine="567"/>
        <w:jc w:val="both"/>
        <w:rPr>
          <w:sz w:val="28"/>
          <w:szCs w:val="28"/>
        </w:rPr>
      </w:pPr>
      <w:r w:rsidRPr="00E03215">
        <w:rPr>
          <w:rStyle w:val="s10"/>
          <w:b/>
          <w:bCs/>
          <w:sz w:val="28"/>
          <w:szCs w:val="28"/>
        </w:rPr>
        <w:t>классификация средства размещения</w:t>
      </w:r>
      <w:r w:rsidRPr="00E03215">
        <w:rPr>
          <w:sz w:val="28"/>
          <w:szCs w:val="28"/>
        </w:rPr>
        <w:t xml:space="preserve"> </w:t>
      </w:r>
      <w:r w:rsidR="00E03215">
        <w:rPr>
          <w:sz w:val="28"/>
          <w:szCs w:val="28"/>
        </w:rPr>
        <w:t>–</w:t>
      </w:r>
      <w:r w:rsidRPr="00E03215">
        <w:rPr>
          <w:sz w:val="28"/>
          <w:szCs w:val="28"/>
        </w:rPr>
        <w:t xml:space="preserve"> присвоение средству размещения определенного типа, установленного положением о классификации средств размещения, утвержденным Правительством Российской Федерации, и при наличии условий, установленных правилами классификации средств размещения, утвержденными Правительством Российской Федерации, определенной категории на основании оценки соответствия средств размещения и предоставляемых в них услуг требованиям, установленным указанным положением;</w:t>
      </w:r>
    </w:p>
    <w:p w14:paraId="159DDAF1" w14:textId="77777777" w:rsidR="00F87DDD" w:rsidRPr="00E03215" w:rsidRDefault="00F87DDD" w:rsidP="00CF3F65">
      <w:pPr>
        <w:spacing w:after="0" w:line="276" w:lineRule="auto"/>
        <w:ind w:firstLine="567"/>
        <w:jc w:val="both"/>
        <w:rPr>
          <w:rFonts w:ascii="Times New Roman" w:hAnsi="Times New Roman" w:cs="Times New Roman"/>
          <w:sz w:val="28"/>
          <w:szCs w:val="28"/>
        </w:rPr>
      </w:pPr>
      <w:bookmarkStart w:id="1" w:name="sub_10034"/>
      <w:r w:rsidRPr="00E03215">
        <w:rPr>
          <w:rStyle w:val="a5"/>
          <w:rFonts w:ascii="Times New Roman" w:hAnsi="Times New Roman" w:cs="Times New Roman"/>
          <w:color w:val="auto"/>
          <w:sz w:val="28"/>
          <w:szCs w:val="28"/>
        </w:rPr>
        <w:t>аккредитованная организация</w:t>
      </w:r>
      <w:r w:rsidRPr="00E03215">
        <w:rPr>
          <w:rFonts w:ascii="Times New Roman" w:hAnsi="Times New Roman" w:cs="Times New Roman"/>
          <w:sz w:val="28"/>
          <w:szCs w:val="28"/>
        </w:rPr>
        <w:t xml:space="preserve"> </w:t>
      </w:r>
      <w:r w:rsidR="00E03215">
        <w:rPr>
          <w:rFonts w:ascii="Times New Roman" w:hAnsi="Times New Roman" w:cs="Times New Roman"/>
          <w:sz w:val="28"/>
          <w:szCs w:val="28"/>
        </w:rPr>
        <w:t>–</w:t>
      </w:r>
      <w:r w:rsidRPr="00E03215">
        <w:rPr>
          <w:rFonts w:ascii="Times New Roman" w:hAnsi="Times New Roman" w:cs="Times New Roman"/>
          <w:sz w:val="28"/>
          <w:szCs w:val="28"/>
        </w:rPr>
        <w:t xml:space="preserve"> организация, осуществляющая классификацию в сфере туристской индустрии, имеющая действующую аккредитацию</w:t>
      </w:r>
      <w:r w:rsidR="00043C29">
        <w:rPr>
          <w:rFonts w:ascii="Times New Roman" w:hAnsi="Times New Roman" w:cs="Times New Roman"/>
          <w:sz w:val="28"/>
          <w:szCs w:val="28"/>
        </w:rPr>
        <w:t xml:space="preserve"> (далее – АО)</w:t>
      </w:r>
      <w:r w:rsidRPr="00E03215">
        <w:rPr>
          <w:rFonts w:ascii="Times New Roman" w:hAnsi="Times New Roman" w:cs="Times New Roman"/>
          <w:sz w:val="28"/>
          <w:szCs w:val="28"/>
        </w:rPr>
        <w:t>;</w:t>
      </w:r>
    </w:p>
    <w:p w14:paraId="63E4FB62" w14:textId="77777777" w:rsidR="00F87DDD" w:rsidRPr="00E03215" w:rsidRDefault="00F87DDD" w:rsidP="00CF3F65">
      <w:pPr>
        <w:spacing w:after="0" w:line="276" w:lineRule="auto"/>
        <w:ind w:firstLine="567"/>
        <w:jc w:val="both"/>
        <w:rPr>
          <w:rFonts w:ascii="Times New Roman" w:hAnsi="Times New Roman" w:cs="Times New Roman"/>
          <w:sz w:val="28"/>
          <w:szCs w:val="28"/>
        </w:rPr>
      </w:pPr>
      <w:bookmarkStart w:id="2" w:name="sub_10035"/>
      <w:bookmarkEnd w:id="1"/>
      <w:r w:rsidRPr="00E03215">
        <w:rPr>
          <w:rStyle w:val="a5"/>
          <w:rFonts w:ascii="Times New Roman" w:hAnsi="Times New Roman" w:cs="Times New Roman"/>
          <w:color w:val="auto"/>
          <w:sz w:val="28"/>
          <w:szCs w:val="28"/>
        </w:rPr>
        <w:t>владелец средства размещения</w:t>
      </w:r>
      <w:r w:rsidRPr="00E03215">
        <w:rPr>
          <w:rFonts w:ascii="Times New Roman" w:hAnsi="Times New Roman" w:cs="Times New Roman"/>
          <w:sz w:val="28"/>
          <w:szCs w:val="28"/>
        </w:rPr>
        <w:t xml:space="preserve"> </w:t>
      </w:r>
      <w:r w:rsidR="00E03215">
        <w:rPr>
          <w:rFonts w:ascii="Times New Roman" w:hAnsi="Times New Roman" w:cs="Times New Roman"/>
          <w:sz w:val="28"/>
          <w:szCs w:val="28"/>
        </w:rPr>
        <w:t>–</w:t>
      </w:r>
      <w:r w:rsidRPr="00E03215">
        <w:rPr>
          <w:rFonts w:ascii="Times New Roman" w:hAnsi="Times New Roman" w:cs="Times New Roman"/>
          <w:sz w:val="28"/>
          <w:szCs w:val="28"/>
        </w:rPr>
        <w:t xml:space="preserve"> юридическое лицо, индивидуальный предприниматель или физическое лицо (в случаях, установленных федеральными законами), осуществляющие деятельность, связанную с использованием средств размещения, являющиеся собственниками (арендаторами) средств размещения либо уполномоченными лицами собственника средства размещения</w:t>
      </w:r>
      <w:r w:rsidR="00977C69">
        <w:rPr>
          <w:rFonts w:ascii="Times New Roman" w:hAnsi="Times New Roman" w:cs="Times New Roman"/>
          <w:sz w:val="28"/>
          <w:szCs w:val="28"/>
        </w:rPr>
        <w:t xml:space="preserve"> (далее – владелец СР)</w:t>
      </w:r>
      <w:r w:rsidRPr="00E03215">
        <w:rPr>
          <w:rFonts w:ascii="Times New Roman" w:hAnsi="Times New Roman" w:cs="Times New Roman"/>
          <w:sz w:val="28"/>
          <w:szCs w:val="28"/>
        </w:rPr>
        <w:t>;</w:t>
      </w:r>
    </w:p>
    <w:p w14:paraId="628CD968" w14:textId="77777777" w:rsidR="00F87DDD" w:rsidRDefault="00F87DDD" w:rsidP="00CF3F65">
      <w:pPr>
        <w:spacing w:after="0" w:line="276" w:lineRule="auto"/>
        <w:ind w:firstLine="567"/>
        <w:jc w:val="both"/>
        <w:rPr>
          <w:rFonts w:ascii="Times New Roman" w:hAnsi="Times New Roman" w:cs="Times New Roman"/>
          <w:sz w:val="28"/>
          <w:szCs w:val="28"/>
        </w:rPr>
      </w:pPr>
      <w:bookmarkStart w:id="3" w:name="sub_10036"/>
      <w:bookmarkStart w:id="4" w:name="sub_10039"/>
      <w:bookmarkEnd w:id="2"/>
      <w:r w:rsidRPr="00E03215">
        <w:rPr>
          <w:rStyle w:val="a5"/>
          <w:rFonts w:ascii="Times New Roman" w:hAnsi="Times New Roman" w:cs="Times New Roman"/>
          <w:color w:val="auto"/>
          <w:sz w:val="28"/>
          <w:szCs w:val="28"/>
        </w:rPr>
        <w:lastRenderedPageBreak/>
        <w:t>эксперт по классификации</w:t>
      </w:r>
      <w:r w:rsidRPr="00E03215">
        <w:rPr>
          <w:rStyle w:val="a5"/>
          <w:rFonts w:ascii="Times New Roman" w:hAnsi="Times New Roman" w:cs="Times New Roman"/>
          <w:b w:val="0"/>
          <w:color w:val="auto"/>
          <w:sz w:val="28"/>
          <w:szCs w:val="28"/>
        </w:rPr>
        <w:t xml:space="preserve"> </w:t>
      </w:r>
      <w:r w:rsidR="00E03215">
        <w:rPr>
          <w:rFonts w:ascii="Times New Roman" w:hAnsi="Times New Roman" w:cs="Times New Roman"/>
          <w:sz w:val="28"/>
          <w:szCs w:val="28"/>
        </w:rPr>
        <w:t>–</w:t>
      </w:r>
      <w:r w:rsidRPr="00E03215">
        <w:rPr>
          <w:rFonts w:ascii="Times New Roman" w:hAnsi="Times New Roman" w:cs="Times New Roman"/>
          <w:sz w:val="28"/>
          <w:szCs w:val="28"/>
        </w:rPr>
        <w:t xml:space="preserve"> физическое лицо, осуществляющее работы по оценке соответствия объектов классификации в сфере туристской индустрии требованиям, установленным </w:t>
      </w:r>
      <w:r w:rsidRPr="00E03215">
        <w:rPr>
          <w:rStyle w:val="a4"/>
          <w:rFonts w:ascii="Times New Roman" w:hAnsi="Times New Roman" w:cs="Times New Roman"/>
          <w:color w:val="auto"/>
          <w:sz w:val="28"/>
          <w:szCs w:val="28"/>
        </w:rPr>
        <w:t>Положением</w:t>
      </w:r>
      <w:r w:rsidRPr="00E03215">
        <w:rPr>
          <w:rFonts w:ascii="Times New Roman" w:hAnsi="Times New Roman" w:cs="Times New Roman"/>
          <w:sz w:val="28"/>
          <w:szCs w:val="28"/>
        </w:rPr>
        <w:t xml:space="preserve"> о классификации средств размещения (в части требований к категориям отдельных типов средств размещения), утвержденным в соответствии с </w:t>
      </w:r>
      <w:r w:rsidRPr="00E03215">
        <w:rPr>
          <w:rStyle w:val="a4"/>
          <w:rFonts w:ascii="Times New Roman" w:hAnsi="Times New Roman" w:cs="Times New Roman"/>
          <w:color w:val="auto"/>
          <w:sz w:val="28"/>
          <w:szCs w:val="28"/>
        </w:rPr>
        <w:t>частью первой статьи 5</w:t>
      </w:r>
      <w:hyperlink r:id="rId7" w:history="1">
        <w:r w:rsidRPr="00E03215">
          <w:rPr>
            <w:rStyle w:val="a4"/>
            <w:rFonts w:ascii="Times New Roman" w:hAnsi="Times New Roman" w:cs="Times New Roman"/>
            <w:color w:val="auto"/>
            <w:sz w:val="28"/>
            <w:szCs w:val="28"/>
            <w:vertAlign w:val="superscript"/>
          </w:rPr>
          <w:t>1</w:t>
        </w:r>
      </w:hyperlink>
      <w:r w:rsidR="00044C50">
        <w:rPr>
          <w:rFonts w:ascii="Times New Roman" w:hAnsi="Times New Roman" w:cs="Times New Roman"/>
          <w:sz w:val="28"/>
          <w:szCs w:val="28"/>
        </w:rPr>
        <w:t xml:space="preserve"> </w:t>
      </w:r>
      <w:r w:rsidR="004E6662">
        <w:rPr>
          <w:rFonts w:ascii="Times New Roman" w:hAnsi="Times New Roman" w:cs="Times New Roman"/>
          <w:sz w:val="28"/>
          <w:szCs w:val="28"/>
        </w:rPr>
        <w:t>№132-ФЗ</w:t>
      </w:r>
      <w:r w:rsidRPr="00E03215">
        <w:rPr>
          <w:rFonts w:ascii="Times New Roman" w:hAnsi="Times New Roman" w:cs="Times New Roman"/>
          <w:sz w:val="28"/>
          <w:szCs w:val="28"/>
        </w:rPr>
        <w:t xml:space="preserve">, или </w:t>
      </w:r>
      <w:r w:rsidRPr="00E03215">
        <w:rPr>
          <w:rStyle w:val="a4"/>
          <w:rFonts w:ascii="Times New Roman" w:hAnsi="Times New Roman" w:cs="Times New Roman"/>
          <w:color w:val="auto"/>
          <w:sz w:val="28"/>
          <w:szCs w:val="28"/>
        </w:rPr>
        <w:t>Правилами</w:t>
      </w:r>
      <w:r w:rsidRPr="00E03215">
        <w:rPr>
          <w:rFonts w:ascii="Times New Roman" w:hAnsi="Times New Roman" w:cs="Times New Roman"/>
          <w:sz w:val="28"/>
          <w:szCs w:val="28"/>
        </w:rPr>
        <w:t xml:space="preserve"> классификации горнолыжных трасс, классификации пляжей, утвержденными уполномоченным федеральным органом исполнительной власти в соответствии с </w:t>
      </w:r>
      <w:r w:rsidRPr="00E03215">
        <w:rPr>
          <w:rStyle w:val="a4"/>
          <w:rFonts w:ascii="Times New Roman" w:hAnsi="Times New Roman" w:cs="Times New Roman"/>
          <w:color w:val="auto"/>
          <w:sz w:val="28"/>
          <w:szCs w:val="28"/>
        </w:rPr>
        <w:t>частью восьмой статьи 5</w:t>
      </w:r>
      <w:r w:rsidRPr="00E03215">
        <w:rPr>
          <w:rFonts w:ascii="Times New Roman" w:hAnsi="Times New Roman" w:cs="Times New Roman"/>
          <w:sz w:val="28"/>
          <w:szCs w:val="28"/>
        </w:rPr>
        <w:t xml:space="preserve"> </w:t>
      </w:r>
      <w:r w:rsidR="004E6662">
        <w:rPr>
          <w:rFonts w:ascii="Times New Roman" w:hAnsi="Times New Roman" w:cs="Times New Roman"/>
          <w:sz w:val="28"/>
          <w:szCs w:val="28"/>
        </w:rPr>
        <w:t>№132-ФЗ</w:t>
      </w:r>
      <w:r w:rsidRPr="00E03215">
        <w:rPr>
          <w:rFonts w:ascii="Times New Roman" w:hAnsi="Times New Roman" w:cs="Times New Roman"/>
          <w:sz w:val="28"/>
          <w:szCs w:val="28"/>
        </w:rPr>
        <w:t xml:space="preserve">, в организациях, осуществляющих классификацию в сфере туристской индустрии, аттестованное в соответствии с настоящими Правилами и включенное в единый реестр экспертов по классификации объектов классификации в сфере туристской индустрии (далее </w:t>
      </w:r>
      <w:r w:rsidR="004E6662">
        <w:rPr>
          <w:rFonts w:ascii="Times New Roman" w:hAnsi="Times New Roman" w:cs="Times New Roman"/>
          <w:sz w:val="28"/>
          <w:szCs w:val="28"/>
        </w:rPr>
        <w:t>–</w:t>
      </w:r>
      <w:r w:rsidRPr="00E03215">
        <w:rPr>
          <w:rFonts w:ascii="Times New Roman" w:hAnsi="Times New Roman" w:cs="Times New Roman"/>
          <w:sz w:val="28"/>
          <w:szCs w:val="28"/>
        </w:rPr>
        <w:t xml:space="preserve"> реестр экспертов по классификации) в соответствии с </w:t>
      </w:r>
      <w:r w:rsidRPr="00E03215">
        <w:rPr>
          <w:rStyle w:val="a4"/>
          <w:rFonts w:ascii="Times New Roman" w:hAnsi="Times New Roman" w:cs="Times New Roman"/>
          <w:color w:val="auto"/>
          <w:sz w:val="28"/>
          <w:szCs w:val="28"/>
        </w:rPr>
        <w:t>Правилами</w:t>
      </w:r>
      <w:r w:rsidRPr="00E03215">
        <w:rPr>
          <w:rFonts w:ascii="Times New Roman" w:hAnsi="Times New Roman" w:cs="Times New Roman"/>
          <w:sz w:val="28"/>
          <w:szCs w:val="28"/>
        </w:rPr>
        <w:t xml:space="preserve"> формирования и ведения реестра организаций, осуществляющих классификацию в сфере туристской индустрии, утвержденными </w:t>
      </w:r>
      <w:r w:rsidRPr="00E03215">
        <w:rPr>
          <w:rStyle w:val="a4"/>
          <w:rFonts w:ascii="Times New Roman" w:hAnsi="Times New Roman" w:cs="Times New Roman"/>
          <w:color w:val="auto"/>
          <w:sz w:val="28"/>
          <w:szCs w:val="28"/>
        </w:rPr>
        <w:t>постановлением</w:t>
      </w:r>
      <w:r w:rsidRPr="00E03215">
        <w:rPr>
          <w:rFonts w:ascii="Times New Roman" w:hAnsi="Times New Roman" w:cs="Times New Roman"/>
          <w:sz w:val="28"/>
          <w:szCs w:val="28"/>
        </w:rPr>
        <w:t xml:space="preserve"> Правительства Российской Фе</w:t>
      </w:r>
      <w:r w:rsidR="00642D0F">
        <w:rPr>
          <w:rFonts w:ascii="Times New Roman" w:hAnsi="Times New Roman" w:cs="Times New Roman"/>
          <w:sz w:val="28"/>
          <w:szCs w:val="28"/>
        </w:rPr>
        <w:t>дерации от 27 декабря 2024 г. №</w:t>
      </w:r>
      <w:r w:rsidR="00044C50">
        <w:rPr>
          <w:rFonts w:ascii="Times New Roman" w:hAnsi="Times New Roman" w:cs="Times New Roman"/>
          <w:sz w:val="28"/>
          <w:szCs w:val="28"/>
        </w:rPr>
        <w:t>1953 «</w:t>
      </w:r>
      <w:r w:rsidRPr="00E03215">
        <w:rPr>
          <w:rFonts w:ascii="Times New Roman" w:hAnsi="Times New Roman" w:cs="Times New Roman"/>
          <w:sz w:val="28"/>
          <w:szCs w:val="28"/>
        </w:rPr>
        <w:t>Об утверждении Правил аккредитации и подтверждения компетентности организаций, осуществляющих классификацию в сфере туристской индустрии, в том числе правил аттестации экспертов по классификации, и Правил формирования и ведения реестра организаций, осуществляющих классификац</w:t>
      </w:r>
      <w:r w:rsidR="00642D0F">
        <w:rPr>
          <w:rFonts w:ascii="Times New Roman" w:hAnsi="Times New Roman" w:cs="Times New Roman"/>
          <w:sz w:val="28"/>
          <w:szCs w:val="28"/>
        </w:rPr>
        <w:t>ию в сфере туристской индустрии»</w:t>
      </w:r>
      <w:r w:rsidR="00043C29">
        <w:rPr>
          <w:rFonts w:ascii="Times New Roman" w:hAnsi="Times New Roman" w:cs="Times New Roman"/>
          <w:sz w:val="28"/>
          <w:szCs w:val="28"/>
        </w:rPr>
        <w:t>;</w:t>
      </w:r>
    </w:p>
    <w:p w14:paraId="507D5FD2" w14:textId="77777777" w:rsidR="00043C29" w:rsidRPr="00043C29" w:rsidRDefault="00043C29" w:rsidP="00CF3F65">
      <w:pPr>
        <w:spacing w:after="0"/>
        <w:ind w:firstLine="567"/>
        <w:jc w:val="both"/>
        <w:rPr>
          <w:rFonts w:ascii="Times New Roman" w:hAnsi="Times New Roman" w:cs="Times New Roman"/>
          <w:sz w:val="28"/>
          <w:szCs w:val="28"/>
        </w:rPr>
      </w:pPr>
      <w:bookmarkStart w:id="5" w:name="sub_1171"/>
      <w:r w:rsidRPr="00043C29">
        <w:rPr>
          <w:rFonts w:ascii="Times New Roman" w:hAnsi="Times New Roman" w:cs="Times New Roman"/>
          <w:b/>
          <w:sz w:val="28"/>
          <w:szCs w:val="28"/>
        </w:rPr>
        <w:t>экспертная оценка средства размещения</w:t>
      </w:r>
      <w:r w:rsidRPr="00043C29">
        <w:rPr>
          <w:rFonts w:ascii="Times New Roman" w:hAnsi="Times New Roman" w:cs="Times New Roman"/>
          <w:sz w:val="28"/>
          <w:szCs w:val="28"/>
        </w:rPr>
        <w:t xml:space="preserve"> </w:t>
      </w:r>
      <w:r w:rsidR="004E6662">
        <w:rPr>
          <w:rFonts w:ascii="Times New Roman" w:hAnsi="Times New Roman" w:cs="Times New Roman"/>
          <w:sz w:val="28"/>
          <w:szCs w:val="28"/>
        </w:rPr>
        <w:t>–</w:t>
      </w:r>
      <w:r w:rsidRPr="00043C29">
        <w:rPr>
          <w:rFonts w:ascii="Times New Roman" w:hAnsi="Times New Roman" w:cs="Times New Roman"/>
          <w:sz w:val="28"/>
          <w:szCs w:val="28"/>
        </w:rPr>
        <w:t xml:space="preserve"> </w:t>
      </w:r>
      <w:bookmarkEnd w:id="5"/>
      <w:r w:rsidRPr="00043C29">
        <w:rPr>
          <w:rFonts w:ascii="Times New Roman" w:hAnsi="Times New Roman" w:cs="Times New Roman"/>
          <w:sz w:val="28"/>
          <w:szCs w:val="28"/>
          <w:shd w:val="clear" w:color="auto" w:fill="FFFFFF"/>
        </w:rPr>
        <w:t xml:space="preserve">оценка соответствия </w:t>
      </w:r>
      <w:r w:rsidR="007D1DB5">
        <w:rPr>
          <w:rFonts w:ascii="Times New Roman" w:hAnsi="Times New Roman" w:cs="Times New Roman"/>
          <w:sz w:val="28"/>
          <w:szCs w:val="28"/>
          <w:shd w:val="clear" w:color="auto" w:fill="FFFFFF"/>
        </w:rPr>
        <w:t>СР</w:t>
      </w:r>
      <w:r w:rsidRPr="00043C29">
        <w:rPr>
          <w:rFonts w:ascii="Times New Roman" w:hAnsi="Times New Roman" w:cs="Times New Roman"/>
          <w:sz w:val="28"/>
          <w:szCs w:val="28"/>
          <w:shd w:val="clear" w:color="auto" w:fill="FFFFFF"/>
        </w:rPr>
        <w:t xml:space="preserve">, отнесенного к определенному типу </w:t>
      </w:r>
      <w:r w:rsidR="007D1DB5">
        <w:rPr>
          <w:rFonts w:ascii="Times New Roman" w:hAnsi="Times New Roman" w:cs="Times New Roman"/>
          <w:sz w:val="28"/>
          <w:szCs w:val="28"/>
          <w:shd w:val="clear" w:color="auto" w:fill="FFFFFF"/>
        </w:rPr>
        <w:t>СР</w:t>
      </w:r>
      <w:r w:rsidRPr="00043C29">
        <w:rPr>
          <w:rFonts w:ascii="Times New Roman" w:hAnsi="Times New Roman" w:cs="Times New Roman"/>
          <w:sz w:val="28"/>
          <w:szCs w:val="28"/>
          <w:shd w:val="clear" w:color="auto" w:fill="FFFFFF"/>
        </w:rPr>
        <w:t xml:space="preserve">, требованиям к определенной категории </w:t>
      </w:r>
      <w:r w:rsidR="007D1DB5">
        <w:rPr>
          <w:rFonts w:ascii="Times New Roman" w:hAnsi="Times New Roman" w:cs="Times New Roman"/>
          <w:sz w:val="28"/>
          <w:szCs w:val="28"/>
          <w:shd w:val="clear" w:color="auto" w:fill="FFFFFF"/>
        </w:rPr>
        <w:t>СР</w:t>
      </w:r>
      <w:r w:rsidRPr="00043C29">
        <w:rPr>
          <w:rFonts w:ascii="Times New Roman" w:hAnsi="Times New Roman" w:cs="Times New Roman"/>
          <w:sz w:val="28"/>
          <w:szCs w:val="28"/>
          <w:shd w:val="clear" w:color="auto" w:fill="FFFFFF"/>
        </w:rPr>
        <w:t xml:space="preserve">, установленным положением о классификации </w:t>
      </w:r>
      <w:r w:rsidR="007D1DB5">
        <w:rPr>
          <w:rFonts w:ascii="Times New Roman" w:hAnsi="Times New Roman" w:cs="Times New Roman"/>
          <w:sz w:val="28"/>
          <w:szCs w:val="28"/>
          <w:shd w:val="clear" w:color="auto" w:fill="FFFFFF"/>
        </w:rPr>
        <w:t>СР</w:t>
      </w:r>
      <w:r w:rsidRPr="00043C29">
        <w:rPr>
          <w:rFonts w:ascii="Times New Roman" w:hAnsi="Times New Roman" w:cs="Times New Roman"/>
          <w:sz w:val="28"/>
          <w:szCs w:val="28"/>
          <w:shd w:val="clear" w:color="auto" w:fill="FFFFFF"/>
        </w:rPr>
        <w:t xml:space="preserve">, и присвоение </w:t>
      </w:r>
      <w:r w:rsidR="007D1DB5">
        <w:rPr>
          <w:rFonts w:ascii="Times New Roman" w:hAnsi="Times New Roman" w:cs="Times New Roman"/>
          <w:sz w:val="28"/>
          <w:szCs w:val="28"/>
          <w:shd w:val="clear" w:color="auto" w:fill="FFFFFF"/>
        </w:rPr>
        <w:t>СР</w:t>
      </w:r>
      <w:r w:rsidRPr="00043C29">
        <w:rPr>
          <w:rFonts w:ascii="Times New Roman" w:hAnsi="Times New Roman" w:cs="Times New Roman"/>
          <w:sz w:val="28"/>
          <w:szCs w:val="28"/>
          <w:shd w:val="clear" w:color="auto" w:fill="FFFFFF"/>
        </w:rPr>
        <w:t xml:space="preserve"> определенной категории (при наличии условий, предусмотренных правилами классификации </w:t>
      </w:r>
      <w:r w:rsidR="007D1DB5">
        <w:rPr>
          <w:rFonts w:ascii="Times New Roman" w:hAnsi="Times New Roman" w:cs="Times New Roman"/>
          <w:sz w:val="28"/>
          <w:szCs w:val="28"/>
          <w:shd w:val="clear" w:color="auto" w:fill="FFFFFF"/>
        </w:rPr>
        <w:t>СР</w:t>
      </w:r>
      <w:r w:rsidRPr="00043C29">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 Э</w:t>
      </w:r>
      <w:r w:rsidRPr="00043C29">
        <w:rPr>
          <w:rFonts w:ascii="Times New Roman" w:hAnsi="Times New Roman" w:cs="Times New Roman"/>
          <w:sz w:val="28"/>
          <w:szCs w:val="28"/>
        </w:rPr>
        <w:t xml:space="preserve">кспертная оценка </w:t>
      </w:r>
      <w:r w:rsidR="007D1DB5">
        <w:rPr>
          <w:rFonts w:ascii="Times New Roman" w:hAnsi="Times New Roman" w:cs="Times New Roman"/>
          <w:sz w:val="28"/>
          <w:szCs w:val="28"/>
        </w:rPr>
        <w:t>СР</w:t>
      </w:r>
      <w:r w:rsidRPr="00043C29">
        <w:rPr>
          <w:rFonts w:ascii="Times New Roman" w:hAnsi="Times New Roman" w:cs="Times New Roman"/>
          <w:sz w:val="28"/>
          <w:szCs w:val="28"/>
        </w:rPr>
        <w:t xml:space="preserve"> включает в себя документарную экспертную оценку и выездную экспертную оценку</w:t>
      </w:r>
      <w:r>
        <w:rPr>
          <w:rFonts w:ascii="Times New Roman" w:hAnsi="Times New Roman" w:cs="Times New Roman"/>
          <w:sz w:val="28"/>
          <w:szCs w:val="28"/>
        </w:rPr>
        <w:t>.</w:t>
      </w:r>
    </w:p>
    <w:bookmarkEnd w:id="3"/>
    <w:bookmarkEnd w:id="4"/>
    <w:p w14:paraId="45E9EFB2" w14:textId="77777777" w:rsidR="00CF3F65" w:rsidRDefault="00CF3F65" w:rsidP="00CF3F65">
      <w:pPr>
        <w:spacing w:after="0" w:line="276" w:lineRule="auto"/>
        <w:ind w:firstLine="567"/>
        <w:jc w:val="both"/>
        <w:rPr>
          <w:rFonts w:ascii="Times New Roman" w:eastAsia="Times New Roman" w:hAnsi="Times New Roman" w:cs="Times New Roman"/>
          <w:b/>
          <w:sz w:val="28"/>
          <w:szCs w:val="28"/>
          <w:lang w:eastAsia="ru-RU"/>
        </w:rPr>
      </w:pPr>
    </w:p>
    <w:p w14:paraId="74D1CA7C" w14:textId="73816418" w:rsidR="00043C29" w:rsidRDefault="00044C50" w:rsidP="00CF3F65">
      <w:pPr>
        <w:spacing w:after="0" w:line="276" w:lineRule="auto"/>
        <w:ind w:firstLine="567"/>
        <w:jc w:val="center"/>
        <w:rPr>
          <w:rFonts w:ascii="Times New Roman" w:eastAsia="Times New Roman" w:hAnsi="Times New Roman" w:cs="Times New Roman"/>
          <w:b/>
          <w:sz w:val="28"/>
          <w:szCs w:val="28"/>
          <w:lang w:eastAsia="ru-RU"/>
        </w:rPr>
      </w:pPr>
      <w:r w:rsidRPr="00043C29">
        <w:rPr>
          <w:rFonts w:ascii="Times New Roman" w:eastAsia="Times New Roman" w:hAnsi="Times New Roman" w:cs="Times New Roman"/>
          <w:b/>
          <w:sz w:val="28"/>
          <w:szCs w:val="28"/>
          <w:lang w:eastAsia="ru-RU"/>
        </w:rPr>
        <w:t>3</w:t>
      </w:r>
      <w:r w:rsidR="00C129F4" w:rsidRPr="00043C29">
        <w:rPr>
          <w:rFonts w:ascii="Times New Roman" w:eastAsia="Times New Roman" w:hAnsi="Times New Roman" w:cs="Times New Roman"/>
          <w:b/>
          <w:sz w:val="28"/>
          <w:szCs w:val="28"/>
          <w:lang w:eastAsia="ru-RU"/>
        </w:rPr>
        <w:t>.</w:t>
      </w:r>
      <w:r w:rsidR="006C58EB">
        <w:rPr>
          <w:rFonts w:ascii="Times New Roman" w:eastAsia="Times New Roman" w:hAnsi="Times New Roman" w:cs="Times New Roman"/>
          <w:b/>
          <w:color w:val="1A1A1A"/>
          <w:sz w:val="28"/>
          <w:szCs w:val="28"/>
          <w:lang w:eastAsia="ru-RU"/>
        </w:rPr>
        <w:t xml:space="preserve"> Участники процесса</w:t>
      </w:r>
      <w:r w:rsidR="001A4E17" w:rsidRPr="001A4E17">
        <w:rPr>
          <w:rFonts w:ascii="Times New Roman" w:eastAsia="Times New Roman" w:hAnsi="Times New Roman" w:cs="Times New Roman"/>
          <w:b/>
          <w:color w:val="1A1A1A"/>
          <w:sz w:val="28"/>
          <w:szCs w:val="28"/>
          <w:lang w:eastAsia="ru-RU"/>
        </w:rPr>
        <w:t>:</w:t>
      </w:r>
    </w:p>
    <w:p w14:paraId="2F51F707" w14:textId="7B60D005" w:rsidR="001A4E17" w:rsidRPr="001A4E17" w:rsidRDefault="00043C29" w:rsidP="00CF3F65">
      <w:pPr>
        <w:spacing w:after="0" w:line="276" w:lineRule="auto"/>
        <w:ind w:firstLine="567"/>
        <w:jc w:val="both"/>
        <w:rPr>
          <w:rFonts w:ascii="Times New Roman" w:eastAsia="Times New Roman" w:hAnsi="Times New Roman" w:cs="Times New Roman"/>
          <w:b/>
          <w:sz w:val="28"/>
          <w:szCs w:val="28"/>
          <w:lang w:eastAsia="ru-RU"/>
        </w:rPr>
      </w:pPr>
      <w:r>
        <w:rPr>
          <w:rFonts w:ascii="Times New Roman" w:eastAsia="Times New Roman" w:hAnsi="Times New Roman" w:cs="Times New Roman"/>
          <w:color w:val="1A1A1A"/>
          <w:sz w:val="28"/>
          <w:szCs w:val="28"/>
          <w:lang w:eastAsia="ru-RU"/>
        </w:rPr>
        <w:t xml:space="preserve">Аккредитованная организация – </w:t>
      </w:r>
      <w:r w:rsidR="00CF3F65">
        <w:rPr>
          <w:rFonts w:ascii="Times New Roman" w:eastAsia="Times New Roman" w:hAnsi="Times New Roman" w:cs="Times New Roman"/>
          <w:color w:val="1A1A1A"/>
          <w:sz w:val="28"/>
          <w:szCs w:val="28"/>
          <w:lang w:eastAsia="ru-RU"/>
        </w:rPr>
        <w:t>И</w:t>
      </w:r>
      <w:r w:rsidR="001A4E17" w:rsidRPr="001A4E17">
        <w:rPr>
          <w:rFonts w:ascii="Times New Roman" w:eastAsia="Times New Roman" w:hAnsi="Times New Roman" w:cs="Times New Roman"/>
          <w:color w:val="1A1A1A"/>
          <w:sz w:val="28"/>
          <w:szCs w:val="28"/>
          <w:lang w:eastAsia="ru-RU"/>
        </w:rPr>
        <w:t>сполнитель</w:t>
      </w:r>
      <w:r w:rsidR="00ED4F91">
        <w:rPr>
          <w:rFonts w:ascii="Times New Roman" w:eastAsia="Times New Roman" w:hAnsi="Times New Roman" w:cs="Times New Roman"/>
          <w:color w:val="1A1A1A"/>
          <w:sz w:val="28"/>
          <w:szCs w:val="28"/>
          <w:lang w:eastAsia="ru-RU"/>
        </w:rPr>
        <w:t xml:space="preserve"> оценки;</w:t>
      </w:r>
    </w:p>
    <w:p w14:paraId="767E844F" w14:textId="5538D6A0" w:rsidR="001A4E17" w:rsidRPr="001A4E17" w:rsidRDefault="001A4E17" w:rsidP="00CF3F65">
      <w:pPr>
        <w:shd w:val="clear" w:color="auto" w:fill="FFFFFF"/>
        <w:spacing w:after="0" w:line="276" w:lineRule="auto"/>
        <w:ind w:firstLine="567"/>
        <w:jc w:val="both"/>
        <w:rPr>
          <w:rFonts w:ascii="Times New Roman" w:eastAsia="Times New Roman" w:hAnsi="Times New Roman" w:cs="Times New Roman"/>
          <w:color w:val="1A1A1A"/>
          <w:sz w:val="28"/>
          <w:szCs w:val="28"/>
          <w:lang w:eastAsia="ru-RU"/>
        </w:rPr>
      </w:pPr>
      <w:r w:rsidRPr="001A4E17">
        <w:rPr>
          <w:rFonts w:ascii="Times New Roman" w:eastAsia="Times New Roman" w:hAnsi="Times New Roman" w:cs="Times New Roman"/>
          <w:color w:val="1A1A1A"/>
          <w:sz w:val="28"/>
          <w:szCs w:val="28"/>
          <w:lang w:eastAsia="ru-RU"/>
        </w:rPr>
        <w:t>Владеле</w:t>
      </w:r>
      <w:r w:rsidR="00ED4F91">
        <w:rPr>
          <w:rFonts w:ascii="Times New Roman" w:eastAsia="Times New Roman" w:hAnsi="Times New Roman" w:cs="Times New Roman"/>
          <w:color w:val="1A1A1A"/>
          <w:sz w:val="28"/>
          <w:szCs w:val="28"/>
          <w:lang w:eastAsia="ru-RU"/>
        </w:rPr>
        <w:t xml:space="preserve">ц средства размещения </w:t>
      </w:r>
      <w:r w:rsidR="00CF3F65">
        <w:rPr>
          <w:rFonts w:ascii="Times New Roman" w:eastAsia="Times New Roman" w:hAnsi="Times New Roman" w:cs="Times New Roman"/>
          <w:color w:val="1A1A1A"/>
          <w:sz w:val="28"/>
          <w:szCs w:val="28"/>
          <w:lang w:eastAsia="ru-RU"/>
        </w:rPr>
        <w:t>– З</w:t>
      </w:r>
      <w:r w:rsidR="00ED4F91">
        <w:rPr>
          <w:rFonts w:ascii="Times New Roman" w:eastAsia="Times New Roman" w:hAnsi="Times New Roman" w:cs="Times New Roman"/>
          <w:color w:val="1A1A1A"/>
          <w:sz w:val="28"/>
          <w:szCs w:val="28"/>
          <w:lang w:eastAsia="ru-RU"/>
        </w:rPr>
        <w:t>аказчик</w:t>
      </w:r>
      <w:r w:rsidR="00CF3F65">
        <w:rPr>
          <w:rFonts w:ascii="Times New Roman" w:eastAsia="Times New Roman" w:hAnsi="Times New Roman" w:cs="Times New Roman"/>
          <w:color w:val="1A1A1A"/>
          <w:sz w:val="28"/>
          <w:szCs w:val="28"/>
          <w:lang w:eastAsia="ru-RU"/>
        </w:rPr>
        <w:t xml:space="preserve"> оценки</w:t>
      </w:r>
      <w:r w:rsidR="00A8064E">
        <w:rPr>
          <w:rFonts w:ascii="Times New Roman" w:eastAsia="Times New Roman" w:hAnsi="Times New Roman" w:cs="Times New Roman"/>
          <w:color w:val="1A1A1A"/>
          <w:sz w:val="28"/>
          <w:szCs w:val="28"/>
          <w:lang w:eastAsia="ru-RU"/>
        </w:rPr>
        <w:t>;</w:t>
      </w:r>
    </w:p>
    <w:p w14:paraId="6EA6B073" w14:textId="77CFF2C3" w:rsidR="001A4E17" w:rsidRPr="001A4E17" w:rsidRDefault="001A4E17" w:rsidP="00CF3F65">
      <w:pPr>
        <w:shd w:val="clear" w:color="auto" w:fill="FFFFFF"/>
        <w:spacing w:after="0" w:line="276" w:lineRule="auto"/>
        <w:ind w:firstLine="567"/>
        <w:jc w:val="both"/>
        <w:rPr>
          <w:rFonts w:ascii="Times New Roman" w:eastAsia="Times New Roman" w:hAnsi="Times New Roman" w:cs="Times New Roman"/>
          <w:color w:val="1A1A1A"/>
          <w:sz w:val="28"/>
          <w:szCs w:val="28"/>
          <w:lang w:eastAsia="ru-RU"/>
        </w:rPr>
      </w:pPr>
      <w:r w:rsidRPr="001A4E17">
        <w:rPr>
          <w:rFonts w:ascii="Times New Roman" w:eastAsia="Times New Roman" w:hAnsi="Times New Roman" w:cs="Times New Roman"/>
          <w:color w:val="1A1A1A"/>
          <w:sz w:val="28"/>
          <w:szCs w:val="28"/>
          <w:lang w:eastAsia="ru-RU"/>
        </w:rPr>
        <w:t xml:space="preserve">Эксперты по классификации </w:t>
      </w:r>
      <w:r w:rsidR="00CF3F65">
        <w:rPr>
          <w:rFonts w:ascii="Times New Roman" w:eastAsia="Times New Roman" w:hAnsi="Times New Roman" w:cs="Times New Roman"/>
          <w:color w:val="1A1A1A"/>
          <w:sz w:val="28"/>
          <w:szCs w:val="28"/>
          <w:lang w:eastAsia="ru-RU"/>
        </w:rPr>
        <w:t>средств размещения – участники оценки.</w:t>
      </w:r>
    </w:p>
    <w:p w14:paraId="3EAB1C20" w14:textId="77777777" w:rsidR="00CF3F65" w:rsidRDefault="00CF3F65" w:rsidP="00CF3F65">
      <w:pPr>
        <w:shd w:val="clear" w:color="auto" w:fill="FFFFFF"/>
        <w:spacing w:after="0" w:line="276" w:lineRule="auto"/>
        <w:ind w:firstLine="567"/>
        <w:jc w:val="both"/>
        <w:rPr>
          <w:rFonts w:ascii="Times New Roman" w:eastAsia="Times New Roman" w:hAnsi="Times New Roman" w:cs="Times New Roman"/>
          <w:b/>
          <w:color w:val="1A1A1A"/>
          <w:sz w:val="28"/>
          <w:szCs w:val="28"/>
          <w:lang w:eastAsia="ru-RU"/>
        </w:rPr>
      </w:pPr>
    </w:p>
    <w:p w14:paraId="0BCC1F65" w14:textId="3A9D469F" w:rsidR="001A4E17" w:rsidRPr="001A4E17" w:rsidRDefault="006C58EB" w:rsidP="00CF3F65">
      <w:pPr>
        <w:shd w:val="clear" w:color="auto" w:fill="FFFFFF"/>
        <w:spacing w:after="0" w:line="276" w:lineRule="auto"/>
        <w:ind w:firstLine="567"/>
        <w:jc w:val="center"/>
        <w:rPr>
          <w:rFonts w:ascii="Times New Roman" w:eastAsia="Times New Roman" w:hAnsi="Times New Roman" w:cs="Times New Roman"/>
          <w:b/>
          <w:color w:val="1A1A1A"/>
          <w:sz w:val="28"/>
          <w:szCs w:val="28"/>
          <w:lang w:eastAsia="ru-RU"/>
        </w:rPr>
      </w:pPr>
      <w:r w:rsidRPr="006C58EB">
        <w:rPr>
          <w:rFonts w:ascii="Times New Roman" w:eastAsia="Times New Roman" w:hAnsi="Times New Roman" w:cs="Times New Roman"/>
          <w:b/>
          <w:color w:val="1A1A1A"/>
          <w:sz w:val="28"/>
          <w:szCs w:val="28"/>
          <w:lang w:eastAsia="ru-RU"/>
        </w:rPr>
        <w:t>4. Порядок проведения до</w:t>
      </w:r>
      <w:r w:rsidR="004E6662">
        <w:rPr>
          <w:rFonts w:ascii="Times New Roman" w:eastAsia="Times New Roman" w:hAnsi="Times New Roman" w:cs="Times New Roman"/>
          <w:b/>
          <w:color w:val="1A1A1A"/>
          <w:sz w:val="28"/>
          <w:szCs w:val="28"/>
          <w:lang w:eastAsia="ru-RU"/>
        </w:rPr>
        <w:t>кументарной экспертной</w:t>
      </w:r>
      <w:r w:rsidR="00977C69">
        <w:rPr>
          <w:rFonts w:ascii="Times New Roman" w:eastAsia="Times New Roman" w:hAnsi="Times New Roman" w:cs="Times New Roman"/>
          <w:b/>
          <w:color w:val="1A1A1A"/>
          <w:sz w:val="28"/>
          <w:szCs w:val="28"/>
          <w:lang w:eastAsia="ru-RU"/>
        </w:rPr>
        <w:t xml:space="preserve"> оценки</w:t>
      </w:r>
    </w:p>
    <w:p w14:paraId="30DD23A9" w14:textId="77777777" w:rsidR="00D02230" w:rsidRDefault="006C58EB" w:rsidP="00CF3F65">
      <w:pPr>
        <w:shd w:val="clear" w:color="auto" w:fill="FFFFFF"/>
        <w:spacing w:after="0" w:line="276" w:lineRule="auto"/>
        <w:ind w:firstLine="567"/>
        <w:jc w:val="both"/>
        <w:rPr>
          <w:rFonts w:ascii="Times New Roman" w:eastAsia="Times New Roman" w:hAnsi="Times New Roman" w:cs="Times New Roman"/>
          <w:color w:val="1A1A1A"/>
          <w:sz w:val="28"/>
          <w:szCs w:val="28"/>
          <w:lang w:eastAsia="ru-RU"/>
        </w:rPr>
      </w:pPr>
      <w:r w:rsidRPr="00977C69">
        <w:rPr>
          <w:rFonts w:ascii="Times New Roman" w:eastAsia="Times New Roman" w:hAnsi="Times New Roman" w:cs="Times New Roman"/>
          <w:b/>
          <w:color w:val="1A1A1A"/>
          <w:sz w:val="28"/>
          <w:szCs w:val="28"/>
          <w:lang w:eastAsia="ru-RU"/>
        </w:rPr>
        <w:t>4</w:t>
      </w:r>
      <w:r w:rsidR="001A4E17" w:rsidRPr="001A4E17">
        <w:rPr>
          <w:rFonts w:ascii="Times New Roman" w:eastAsia="Times New Roman" w:hAnsi="Times New Roman" w:cs="Times New Roman"/>
          <w:b/>
          <w:color w:val="1A1A1A"/>
          <w:sz w:val="28"/>
          <w:szCs w:val="28"/>
          <w:lang w:eastAsia="ru-RU"/>
        </w:rPr>
        <w:t>.1.</w:t>
      </w:r>
      <w:r w:rsidR="001A4E17" w:rsidRPr="001A4E17">
        <w:rPr>
          <w:rFonts w:ascii="Times New Roman" w:eastAsia="Times New Roman" w:hAnsi="Times New Roman" w:cs="Times New Roman"/>
          <w:color w:val="1A1A1A"/>
          <w:sz w:val="28"/>
          <w:szCs w:val="28"/>
          <w:lang w:eastAsia="ru-RU"/>
        </w:rPr>
        <w:t xml:space="preserve"> </w:t>
      </w:r>
      <w:r w:rsidR="001A4E17" w:rsidRPr="001A4E17">
        <w:rPr>
          <w:rFonts w:ascii="Times New Roman" w:eastAsia="Times New Roman" w:hAnsi="Times New Roman" w:cs="Times New Roman"/>
          <w:b/>
          <w:color w:val="1A1A1A"/>
          <w:sz w:val="28"/>
          <w:szCs w:val="28"/>
          <w:lang w:eastAsia="ru-RU"/>
        </w:rPr>
        <w:t>Основание</w:t>
      </w:r>
      <w:r w:rsidR="00D02230" w:rsidRPr="00D02230">
        <w:rPr>
          <w:rFonts w:ascii="Times New Roman" w:eastAsia="Times New Roman" w:hAnsi="Times New Roman" w:cs="Times New Roman"/>
          <w:b/>
          <w:color w:val="1A1A1A"/>
          <w:sz w:val="28"/>
          <w:szCs w:val="28"/>
          <w:lang w:eastAsia="ru-RU"/>
        </w:rPr>
        <w:t>м</w:t>
      </w:r>
      <w:r w:rsidR="001A4E17" w:rsidRPr="001A4E17">
        <w:rPr>
          <w:rFonts w:ascii="Times New Roman" w:eastAsia="Times New Roman" w:hAnsi="Times New Roman" w:cs="Times New Roman"/>
          <w:b/>
          <w:color w:val="1A1A1A"/>
          <w:sz w:val="28"/>
          <w:szCs w:val="28"/>
          <w:lang w:eastAsia="ru-RU"/>
        </w:rPr>
        <w:t xml:space="preserve"> для проведения</w:t>
      </w:r>
      <w:r w:rsidR="00D02230" w:rsidRPr="00D02230">
        <w:rPr>
          <w:rFonts w:ascii="Times New Roman" w:eastAsia="Times New Roman" w:hAnsi="Times New Roman" w:cs="Times New Roman"/>
          <w:b/>
          <w:color w:val="1A1A1A"/>
          <w:sz w:val="28"/>
          <w:szCs w:val="28"/>
          <w:lang w:eastAsia="ru-RU"/>
        </w:rPr>
        <w:t xml:space="preserve"> экспертной оценки является</w:t>
      </w:r>
      <w:r w:rsidR="00D02230">
        <w:rPr>
          <w:rFonts w:ascii="Times New Roman" w:eastAsia="Times New Roman" w:hAnsi="Times New Roman" w:cs="Times New Roman"/>
          <w:color w:val="1A1A1A"/>
          <w:sz w:val="28"/>
          <w:szCs w:val="28"/>
          <w:lang w:eastAsia="ru-RU"/>
        </w:rPr>
        <w:t xml:space="preserve"> направленное </w:t>
      </w:r>
      <w:r w:rsidR="00D02230">
        <w:rPr>
          <w:rFonts w:ascii="Times New Roman" w:hAnsi="Times New Roman" w:cs="Times New Roman"/>
          <w:sz w:val="28"/>
          <w:szCs w:val="28"/>
        </w:rPr>
        <w:t>владельцем</w:t>
      </w:r>
      <w:r w:rsidR="00D02230" w:rsidRPr="00D02230">
        <w:rPr>
          <w:rFonts w:ascii="Times New Roman" w:hAnsi="Times New Roman" w:cs="Times New Roman"/>
          <w:sz w:val="28"/>
          <w:szCs w:val="28"/>
        </w:rPr>
        <w:t xml:space="preserve"> </w:t>
      </w:r>
      <w:r w:rsidR="00977C69">
        <w:rPr>
          <w:rFonts w:ascii="Times New Roman" w:hAnsi="Times New Roman" w:cs="Times New Roman"/>
          <w:sz w:val="28"/>
          <w:szCs w:val="28"/>
        </w:rPr>
        <w:t>СР</w:t>
      </w:r>
      <w:r w:rsidR="00D02230" w:rsidRPr="00D02230">
        <w:rPr>
          <w:rFonts w:ascii="Times New Roman" w:hAnsi="Times New Roman" w:cs="Times New Roman"/>
          <w:sz w:val="28"/>
          <w:szCs w:val="28"/>
        </w:rPr>
        <w:t xml:space="preserve"> в аккредитованную организацию в электронном виде посредством федеральной системы в области аккредитации </w:t>
      </w:r>
      <w:r w:rsidR="00D02230" w:rsidRPr="00D02230">
        <w:rPr>
          <w:rFonts w:ascii="Times New Roman" w:hAnsi="Times New Roman" w:cs="Times New Roman"/>
          <w:b/>
          <w:sz w:val="28"/>
          <w:szCs w:val="28"/>
        </w:rPr>
        <w:t>заявление о присвоении средству размещения категории средства размещения</w:t>
      </w:r>
      <w:r w:rsidR="00D02230" w:rsidRPr="00D02230">
        <w:rPr>
          <w:rFonts w:ascii="Times New Roman" w:hAnsi="Times New Roman" w:cs="Times New Roman"/>
          <w:sz w:val="28"/>
          <w:szCs w:val="28"/>
        </w:rPr>
        <w:t xml:space="preserve">, подписанное усиленной квалифицированной </w:t>
      </w:r>
      <w:r w:rsidR="00D02230" w:rsidRPr="00D02230">
        <w:rPr>
          <w:rStyle w:val="a4"/>
          <w:rFonts w:ascii="Times New Roman" w:hAnsi="Times New Roman" w:cs="Times New Roman"/>
          <w:color w:val="auto"/>
          <w:sz w:val="28"/>
          <w:szCs w:val="28"/>
        </w:rPr>
        <w:t>электронной подписью</w:t>
      </w:r>
      <w:r w:rsidR="00D02230" w:rsidRPr="00D02230">
        <w:rPr>
          <w:rFonts w:ascii="Times New Roman" w:hAnsi="Times New Roman" w:cs="Times New Roman"/>
          <w:sz w:val="28"/>
          <w:szCs w:val="28"/>
        </w:rPr>
        <w:t xml:space="preserve"> уполномоченного лица владельца </w:t>
      </w:r>
      <w:r w:rsidR="00977C69">
        <w:rPr>
          <w:rFonts w:ascii="Times New Roman" w:hAnsi="Times New Roman" w:cs="Times New Roman"/>
          <w:sz w:val="28"/>
          <w:szCs w:val="28"/>
        </w:rPr>
        <w:t>СР</w:t>
      </w:r>
      <w:r w:rsidR="00D02230" w:rsidRPr="00D02230">
        <w:rPr>
          <w:rFonts w:ascii="Times New Roman" w:hAnsi="Times New Roman" w:cs="Times New Roman"/>
          <w:sz w:val="28"/>
          <w:szCs w:val="28"/>
        </w:rPr>
        <w:t xml:space="preserve"> или усиленной неквалифицированной электронной подписью уполномоченного лица (действующего на основании </w:t>
      </w:r>
      <w:r w:rsidR="00D02230" w:rsidRPr="00D02230">
        <w:rPr>
          <w:rFonts w:ascii="Times New Roman" w:hAnsi="Times New Roman" w:cs="Times New Roman"/>
          <w:sz w:val="28"/>
          <w:szCs w:val="28"/>
        </w:rPr>
        <w:lastRenderedPageBreak/>
        <w:t xml:space="preserve">доверенности) владельца </w:t>
      </w:r>
      <w:r w:rsidR="00977C69">
        <w:rPr>
          <w:rFonts w:ascii="Times New Roman" w:hAnsi="Times New Roman" w:cs="Times New Roman"/>
          <w:sz w:val="28"/>
          <w:szCs w:val="28"/>
        </w:rPr>
        <w:t>СР</w:t>
      </w:r>
      <w:r w:rsidR="00D02230" w:rsidRPr="00D02230">
        <w:rPr>
          <w:rFonts w:ascii="Times New Roman" w:hAnsi="Times New Roman" w:cs="Times New Roman"/>
          <w:sz w:val="28"/>
          <w:szCs w:val="28"/>
        </w:rPr>
        <w:t>,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w:t>
      </w:r>
      <w:r w:rsidR="00D02230">
        <w:rPr>
          <w:rFonts w:ascii="Times New Roman" w:hAnsi="Times New Roman" w:cs="Times New Roman"/>
          <w:sz w:val="28"/>
          <w:szCs w:val="28"/>
        </w:rPr>
        <w:t xml:space="preserve">льных услуг в электронной форме </w:t>
      </w:r>
      <w:r w:rsidR="001A4E17" w:rsidRPr="001A4E17">
        <w:rPr>
          <w:rFonts w:ascii="Times New Roman" w:eastAsia="Times New Roman" w:hAnsi="Times New Roman" w:cs="Times New Roman"/>
          <w:color w:val="1A1A1A"/>
          <w:sz w:val="28"/>
          <w:szCs w:val="28"/>
          <w:lang w:eastAsia="ru-RU"/>
        </w:rPr>
        <w:t>(п. 8 Правил</w:t>
      </w:r>
      <w:r w:rsidR="00D02230">
        <w:rPr>
          <w:rFonts w:ascii="Times New Roman" w:eastAsia="Times New Roman" w:hAnsi="Times New Roman" w:cs="Times New Roman"/>
          <w:color w:val="1A1A1A"/>
          <w:sz w:val="28"/>
          <w:szCs w:val="28"/>
          <w:lang w:eastAsia="ru-RU"/>
        </w:rPr>
        <w:t xml:space="preserve"> классификации</w:t>
      </w:r>
      <w:r w:rsidR="001A4E17" w:rsidRPr="001A4E17">
        <w:rPr>
          <w:rFonts w:ascii="Times New Roman" w:eastAsia="Times New Roman" w:hAnsi="Times New Roman" w:cs="Times New Roman"/>
          <w:color w:val="1A1A1A"/>
          <w:sz w:val="28"/>
          <w:szCs w:val="28"/>
          <w:lang w:eastAsia="ru-RU"/>
        </w:rPr>
        <w:t xml:space="preserve">) и </w:t>
      </w:r>
      <w:r w:rsidR="001A4E17" w:rsidRPr="001A4E17">
        <w:rPr>
          <w:rFonts w:ascii="Times New Roman" w:eastAsia="Times New Roman" w:hAnsi="Times New Roman" w:cs="Times New Roman"/>
          <w:b/>
          <w:color w:val="1A1A1A"/>
          <w:sz w:val="28"/>
          <w:szCs w:val="28"/>
          <w:lang w:eastAsia="ru-RU"/>
        </w:rPr>
        <w:t>приложенных документов</w:t>
      </w:r>
      <w:r w:rsidR="001A4E17" w:rsidRPr="001A4E17">
        <w:rPr>
          <w:rFonts w:ascii="Times New Roman" w:eastAsia="Times New Roman" w:hAnsi="Times New Roman" w:cs="Times New Roman"/>
          <w:color w:val="1A1A1A"/>
          <w:sz w:val="28"/>
          <w:szCs w:val="28"/>
          <w:lang w:eastAsia="ru-RU"/>
        </w:rPr>
        <w:t xml:space="preserve"> через федеральную систему аккредитации.</w:t>
      </w:r>
    </w:p>
    <w:p w14:paraId="2EADC630" w14:textId="77777777" w:rsidR="001A4E17" w:rsidRPr="001A4E17" w:rsidRDefault="00D02230" w:rsidP="00CF3F65">
      <w:pPr>
        <w:shd w:val="clear" w:color="auto" w:fill="FFFFFF"/>
        <w:spacing w:after="0" w:line="276" w:lineRule="auto"/>
        <w:ind w:firstLine="567"/>
        <w:jc w:val="both"/>
        <w:rPr>
          <w:rFonts w:ascii="Times New Roman" w:eastAsia="Times New Roman" w:hAnsi="Times New Roman" w:cs="Times New Roman"/>
          <w:b/>
          <w:color w:val="1A1A1A"/>
          <w:sz w:val="28"/>
          <w:szCs w:val="28"/>
          <w:lang w:eastAsia="ru-RU"/>
        </w:rPr>
      </w:pPr>
      <w:r w:rsidRPr="00977C69">
        <w:rPr>
          <w:rFonts w:ascii="Times New Roman" w:eastAsia="Times New Roman" w:hAnsi="Times New Roman" w:cs="Times New Roman"/>
          <w:b/>
          <w:color w:val="1A1A1A"/>
          <w:sz w:val="28"/>
          <w:szCs w:val="28"/>
          <w:lang w:eastAsia="ru-RU"/>
        </w:rPr>
        <w:t>4.</w:t>
      </w:r>
      <w:r w:rsidR="001A4E17" w:rsidRPr="001A4E17">
        <w:rPr>
          <w:rFonts w:ascii="Times New Roman" w:eastAsia="Times New Roman" w:hAnsi="Times New Roman" w:cs="Times New Roman"/>
          <w:b/>
          <w:color w:val="1A1A1A"/>
          <w:sz w:val="28"/>
          <w:szCs w:val="28"/>
          <w:lang w:eastAsia="ru-RU"/>
        </w:rPr>
        <w:t>2. Проверяемые документы</w:t>
      </w:r>
      <w:r w:rsidR="00977C69" w:rsidRPr="00977C69">
        <w:rPr>
          <w:rFonts w:ascii="Times New Roman" w:eastAsia="Times New Roman" w:hAnsi="Times New Roman" w:cs="Times New Roman"/>
          <w:b/>
          <w:color w:val="1A1A1A"/>
          <w:sz w:val="28"/>
          <w:szCs w:val="28"/>
          <w:lang w:eastAsia="ru-RU"/>
        </w:rPr>
        <w:t xml:space="preserve"> и сведения включают:</w:t>
      </w:r>
    </w:p>
    <w:p w14:paraId="5B98F754" w14:textId="77777777" w:rsidR="001A4E17" w:rsidRPr="001A4E17" w:rsidRDefault="001A4E17" w:rsidP="00CF3F65">
      <w:pPr>
        <w:shd w:val="clear" w:color="auto" w:fill="FFFFFF"/>
        <w:spacing w:after="0" w:line="276" w:lineRule="auto"/>
        <w:ind w:firstLine="567"/>
        <w:jc w:val="both"/>
        <w:rPr>
          <w:rFonts w:ascii="Times New Roman" w:eastAsia="Times New Roman" w:hAnsi="Times New Roman" w:cs="Times New Roman"/>
          <w:b/>
          <w:i/>
          <w:color w:val="1A1A1A"/>
          <w:sz w:val="28"/>
          <w:szCs w:val="28"/>
          <w:lang w:eastAsia="ru-RU"/>
        </w:rPr>
      </w:pPr>
      <w:r w:rsidRPr="001A4E17">
        <w:rPr>
          <w:rFonts w:ascii="Times New Roman" w:eastAsia="Times New Roman" w:hAnsi="Times New Roman" w:cs="Times New Roman"/>
          <w:b/>
          <w:i/>
          <w:color w:val="1A1A1A"/>
          <w:sz w:val="28"/>
          <w:szCs w:val="28"/>
          <w:lang w:eastAsia="ru-RU"/>
        </w:rPr>
        <w:t xml:space="preserve">Сведения о владельце </w:t>
      </w:r>
      <w:r w:rsidR="00977C69">
        <w:rPr>
          <w:rFonts w:ascii="Times New Roman" w:eastAsia="Times New Roman" w:hAnsi="Times New Roman" w:cs="Times New Roman"/>
          <w:b/>
          <w:i/>
          <w:color w:val="1A1A1A"/>
          <w:sz w:val="28"/>
          <w:szCs w:val="28"/>
          <w:lang w:eastAsia="ru-RU"/>
        </w:rPr>
        <w:t>СР</w:t>
      </w:r>
      <w:r w:rsidR="002D5850">
        <w:rPr>
          <w:rFonts w:ascii="Times New Roman" w:eastAsia="Times New Roman" w:hAnsi="Times New Roman" w:cs="Times New Roman"/>
          <w:b/>
          <w:i/>
          <w:color w:val="1A1A1A"/>
          <w:sz w:val="28"/>
          <w:szCs w:val="28"/>
          <w:lang w:eastAsia="ru-RU"/>
        </w:rPr>
        <w:t xml:space="preserve"> </w:t>
      </w:r>
      <w:r w:rsidRPr="001A4E17">
        <w:rPr>
          <w:rFonts w:ascii="Times New Roman" w:eastAsia="Times New Roman" w:hAnsi="Times New Roman" w:cs="Times New Roman"/>
          <w:b/>
          <w:i/>
          <w:color w:val="1A1A1A"/>
          <w:sz w:val="28"/>
          <w:szCs w:val="28"/>
          <w:lang w:eastAsia="ru-RU"/>
        </w:rPr>
        <w:t>(пп. «а» п. 8</w:t>
      </w:r>
      <w:r w:rsidR="00D02230" w:rsidRPr="00977C69">
        <w:rPr>
          <w:rFonts w:ascii="Times New Roman" w:eastAsia="Times New Roman" w:hAnsi="Times New Roman" w:cs="Times New Roman"/>
          <w:b/>
          <w:i/>
          <w:color w:val="1A1A1A"/>
          <w:sz w:val="28"/>
          <w:szCs w:val="28"/>
          <w:lang w:eastAsia="ru-RU"/>
        </w:rPr>
        <w:t xml:space="preserve"> </w:t>
      </w:r>
      <w:r w:rsidR="00D02230" w:rsidRPr="001A4E17">
        <w:rPr>
          <w:rFonts w:ascii="Times New Roman" w:eastAsia="Times New Roman" w:hAnsi="Times New Roman" w:cs="Times New Roman"/>
          <w:b/>
          <w:i/>
          <w:color w:val="1A1A1A"/>
          <w:sz w:val="28"/>
          <w:szCs w:val="28"/>
          <w:lang w:eastAsia="ru-RU"/>
        </w:rPr>
        <w:t>Правил</w:t>
      </w:r>
      <w:r w:rsidR="00D02230" w:rsidRPr="00977C69">
        <w:rPr>
          <w:rFonts w:ascii="Times New Roman" w:eastAsia="Times New Roman" w:hAnsi="Times New Roman" w:cs="Times New Roman"/>
          <w:b/>
          <w:i/>
          <w:color w:val="1A1A1A"/>
          <w:sz w:val="28"/>
          <w:szCs w:val="28"/>
          <w:lang w:eastAsia="ru-RU"/>
        </w:rPr>
        <w:t xml:space="preserve"> классификации</w:t>
      </w:r>
      <w:r w:rsidRPr="001A4E17">
        <w:rPr>
          <w:rFonts w:ascii="Times New Roman" w:eastAsia="Times New Roman" w:hAnsi="Times New Roman" w:cs="Times New Roman"/>
          <w:b/>
          <w:i/>
          <w:color w:val="1A1A1A"/>
          <w:sz w:val="28"/>
          <w:szCs w:val="28"/>
          <w:lang w:eastAsia="ru-RU"/>
        </w:rPr>
        <w:t>):</w:t>
      </w:r>
    </w:p>
    <w:p w14:paraId="16552DD5" w14:textId="77777777" w:rsidR="002D5850" w:rsidRPr="002D5850" w:rsidRDefault="002D5850" w:rsidP="00CF3F65">
      <w:pPr>
        <w:spacing w:after="0" w:line="276" w:lineRule="auto"/>
        <w:ind w:firstLine="567"/>
        <w:jc w:val="both"/>
        <w:rPr>
          <w:rFonts w:ascii="Times New Roman" w:hAnsi="Times New Roman" w:cs="Times New Roman"/>
          <w:sz w:val="28"/>
          <w:szCs w:val="28"/>
        </w:rPr>
      </w:pPr>
      <w:bookmarkStart w:id="6" w:name="sub_10812"/>
      <w:r w:rsidRPr="002D5850">
        <w:rPr>
          <w:rFonts w:ascii="Times New Roman" w:hAnsi="Times New Roman" w:cs="Times New Roman"/>
          <w:sz w:val="28"/>
          <w:szCs w:val="28"/>
        </w:rPr>
        <w:t>полное и сокращенное (при наличии) наименования (для юридического лица), фамилия, имя, отчество (при наличии) (для индивидуального предпринимателя, физического лица);</w:t>
      </w:r>
    </w:p>
    <w:bookmarkEnd w:id="6"/>
    <w:p w14:paraId="5CCBEF76" w14:textId="77777777" w:rsidR="002D5850" w:rsidRPr="002D5850" w:rsidRDefault="002D5850" w:rsidP="00CF3F65">
      <w:pPr>
        <w:spacing w:after="0" w:line="276" w:lineRule="auto"/>
        <w:ind w:firstLine="567"/>
        <w:jc w:val="both"/>
        <w:rPr>
          <w:rFonts w:ascii="Times New Roman" w:hAnsi="Times New Roman" w:cs="Times New Roman"/>
          <w:sz w:val="28"/>
          <w:szCs w:val="28"/>
        </w:rPr>
      </w:pPr>
      <w:r w:rsidRPr="002D5850">
        <w:rPr>
          <w:rFonts w:ascii="Times New Roman" w:hAnsi="Times New Roman" w:cs="Times New Roman"/>
          <w:sz w:val="28"/>
          <w:szCs w:val="28"/>
        </w:rPr>
        <w:t>основной государственный регистрационный номер (для юридического лица), основной государственный регистрационный номер индивидуального предпринимателя (для индивидуального предпринимателя);</w:t>
      </w:r>
    </w:p>
    <w:p w14:paraId="16AE6CB8" w14:textId="77777777" w:rsidR="002D5850" w:rsidRPr="002D5850" w:rsidRDefault="002D5850" w:rsidP="00CF3F65">
      <w:pPr>
        <w:spacing w:after="0" w:line="276" w:lineRule="auto"/>
        <w:ind w:firstLine="567"/>
        <w:jc w:val="both"/>
        <w:rPr>
          <w:rFonts w:ascii="Times New Roman" w:hAnsi="Times New Roman" w:cs="Times New Roman"/>
          <w:sz w:val="28"/>
          <w:szCs w:val="28"/>
        </w:rPr>
      </w:pPr>
      <w:r w:rsidRPr="002D5850">
        <w:rPr>
          <w:rFonts w:ascii="Times New Roman" w:hAnsi="Times New Roman" w:cs="Times New Roman"/>
          <w:sz w:val="28"/>
          <w:szCs w:val="28"/>
        </w:rPr>
        <w:t>идентификационный номер налогоплательщика;</w:t>
      </w:r>
    </w:p>
    <w:p w14:paraId="3C8D8312" w14:textId="77777777" w:rsidR="002D5850" w:rsidRPr="002D5850" w:rsidRDefault="002D5850" w:rsidP="00CF3F65">
      <w:pPr>
        <w:spacing w:after="0" w:line="276" w:lineRule="auto"/>
        <w:ind w:firstLine="567"/>
        <w:jc w:val="both"/>
        <w:rPr>
          <w:rFonts w:ascii="Times New Roman" w:hAnsi="Times New Roman" w:cs="Times New Roman"/>
          <w:sz w:val="28"/>
          <w:szCs w:val="28"/>
        </w:rPr>
      </w:pPr>
      <w:r w:rsidRPr="002D5850">
        <w:rPr>
          <w:rFonts w:ascii="Times New Roman" w:hAnsi="Times New Roman" w:cs="Times New Roman"/>
          <w:sz w:val="28"/>
          <w:szCs w:val="28"/>
        </w:rPr>
        <w:t>адрес в пределах места нахождения (для юридического лица), адрес регистрации по месту жительства (для индивидуального предпринимателя, физического лица);</w:t>
      </w:r>
    </w:p>
    <w:p w14:paraId="1BEA142C" w14:textId="77777777" w:rsidR="002D5850" w:rsidRPr="002D5850" w:rsidRDefault="002D5850" w:rsidP="00CF3F65">
      <w:pPr>
        <w:spacing w:after="0" w:line="276" w:lineRule="auto"/>
        <w:ind w:firstLine="567"/>
        <w:jc w:val="both"/>
        <w:rPr>
          <w:rFonts w:ascii="Times New Roman" w:hAnsi="Times New Roman" w:cs="Times New Roman"/>
          <w:sz w:val="28"/>
          <w:szCs w:val="28"/>
        </w:rPr>
      </w:pPr>
      <w:r w:rsidRPr="002D5850">
        <w:rPr>
          <w:rFonts w:ascii="Times New Roman" w:hAnsi="Times New Roman" w:cs="Times New Roman"/>
          <w:sz w:val="28"/>
          <w:szCs w:val="28"/>
        </w:rPr>
        <w:t>номер (номера) телефона (телефонов), адрес электронной почты (при наличии);</w:t>
      </w:r>
    </w:p>
    <w:p w14:paraId="7E148C29" w14:textId="77777777" w:rsidR="002D5850" w:rsidRPr="002D5850" w:rsidRDefault="002D5850" w:rsidP="00CF3F65">
      <w:pPr>
        <w:spacing w:after="0" w:line="276" w:lineRule="auto"/>
        <w:ind w:firstLine="567"/>
        <w:jc w:val="both"/>
        <w:rPr>
          <w:rFonts w:ascii="Times New Roman" w:hAnsi="Times New Roman" w:cs="Times New Roman"/>
          <w:sz w:val="28"/>
          <w:szCs w:val="28"/>
        </w:rPr>
      </w:pPr>
      <w:r w:rsidRPr="002D5850">
        <w:rPr>
          <w:rFonts w:ascii="Times New Roman" w:hAnsi="Times New Roman" w:cs="Times New Roman"/>
          <w:sz w:val="28"/>
          <w:szCs w:val="28"/>
        </w:rPr>
        <w:t>сведения о праве собственности или об иных законных основаниях, предусматривающих право владения и (или) пользования средством размещения, о документах, подтверждающих право собственности или иное законное основание, предусматривающее право владения и (или) пользования средством размещения, с приложением электронных документов или электронных образов (скан-копий) указанных документов;</w:t>
      </w:r>
    </w:p>
    <w:p w14:paraId="7551F93A" w14:textId="77777777" w:rsidR="002D5850" w:rsidRPr="002D5850" w:rsidRDefault="002D5850" w:rsidP="00CF3F65">
      <w:pPr>
        <w:spacing w:after="0" w:line="276" w:lineRule="auto"/>
        <w:ind w:firstLine="567"/>
        <w:jc w:val="both"/>
        <w:rPr>
          <w:rFonts w:ascii="Times New Roman" w:hAnsi="Times New Roman" w:cs="Times New Roman"/>
          <w:sz w:val="28"/>
          <w:szCs w:val="28"/>
        </w:rPr>
      </w:pPr>
      <w:r w:rsidRPr="002D5850">
        <w:rPr>
          <w:rFonts w:ascii="Times New Roman" w:hAnsi="Times New Roman" w:cs="Times New Roman"/>
          <w:sz w:val="28"/>
          <w:szCs w:val="28"/>
        </w:rPr>
        <w:t xml:space="preserve">согласие на обработку персональных данных, разрешенных для распространения, в том числе на публикацию сведений в соответствии с требованиями </w:t>
      </w:r>
      <w:hyperlink r:id="rId8" w:history="1">
        <w:r w:rsidRPr="002D5850">
          <w:rPr>
            <w:rStyle w:val="a4"/>
            <w:rFonts w:ascii="Times New Roman" w:hAnsi="Times New Roman" w:cs="Times New Roman"/>
            <w:color w:val="auto"/>
            <w:sz w:val="28"/>
            <w:szCs w:val="28"/>
          </w:rPr>
          <w:t>законодательства</w:t>
        </w:r>
      </w:hyperlink>
      <w:r w:rsidRPr="002D5850">
        <w:rPr>
          <w:rFonts w:ascii="Times New Roman" w:hAnsi="Times New Roman" w:cs="Times New Roman"/>
          <w:sz w:val="28"/>
          <w:szCs w:val="28"/>
        </w:rPr>
        <w:t xml:space="preserve"> Российской Федерации;</w:t>
      </w:r>
    </w:p>
    <w:p w14:paraId="64D31B7B" w14:textId="77777777" w:rsidR="001A4E17" w:rsidRPr="001A4E17" w:rsidRDefault="001A4E17" w:rsidP="00CF3F65">
      <w:pPr>
        <w:shd w:val="clear" w:color="auto" w:fill="FFFFFF"/>
        <w:spacing w:after="0" w:line="276" w:lineRule="auto"/>
        <w:ind w:firstLine="567"/>
        <w:jc w:val="both"/>
        <w:rPr>
          <w:rFonts w:ascii="Times New Roman" w:eastAsia="Times New Roman" w:hAnsi="Times New Roman" w:cs="Times New Roman"/>
          <w:b/>
          <w:i/>
          <w:color w:val="1A1A1A"/>
          <w:sz w:val="28"/>
          <w:szCs w:val="28"/>
          <w:lang w:eastAsia="ru-RU"/>
        </w:rPr>
      </w:pPr>
      <w:r w:rsidRPr="001A4E17">
        <w:rPr>
          <w:rFonts w:ascii="Times New Roman" w:eastAsia="Times New Roman" w:hAnsi="Times New Roman" w:cs="Times New Roman"/>
          <w:b/>
          <w:i/>
          <w:color w:val="1A1A1A"/>
          <w:sz w:val="28"/>
          <w:szCs w:val="28"/>
          <w:lang w:eastAsia="ru-RU"/>
        </w:rPr>
        <w:t>Сведения о средстве размещения (пп. «б» п. 8</w:t>
      </w:r>
      <w:r w:rsidR="00D02230" w:rsidRPr="00977C69">
        <w:rPr>
          <w:rFonts w:ascii="Times New Roman" w:eastAsia="Times New Roman" w:hAnsi="Times New Roman" w:cs="Times New Roman"/>
          <w:b/>
          <w:i/>
          <w:color w:val="1A1A1A"/>
          <w:sz w:val="28"/>
          <w:szCs w:val="28"/>
          <w:lang w:eastAsia="ru-RU"/>
        </w:rPr>
        <w:t xml:space="preserve"> </w:t>
      </w:r>
      <w:r w:rsidR="00D02230" w:rsidRPr="001A4E17">
        <w:rPr>
          <w:rFonts w:ascii="Times New Roman" w:eastAsia="Times New Roman" w:hAnsi="Times New Roman" w:cs="Times New Roman"/>
          <w:b/>
          <w:i/>
          <w:color w:val="1A1A1A"/>
          <w:sz w:val="28"/>
          <w:szCs w:val="28"/>
          <w:lang w:eastAsia="ru-RU"/>
        </w:rPr>
        <w:t>Правил</w:t>
      </w:r>
      <w:r w:rsidR="00D02230" w:rsidRPr="00977C69">
        <w:rPr>
          <w:rFonts w:ascii="Times New Roman" w:eastAsia="Times New Roman" w:hAnsi="Times New Roman" w:cs="Times New Roman"/>
          <w:b/>
          <w:i/>
          <w:color w:val="1A1A1A"/>
          <w:sz w:val="28"/>
          <w:szCs w:val="28"/>
          <w:lang w:eastAsia="ru-RU"/>
        </w:rPr>
        <w:t xml:space="preserve"> классификации</w:t>
      </w:r>
      <w:r w:rsidRPr="001A4E17">
        <w:rPr>
          <w:rFonts w:ascii="Times New Roman" w:eastAsia="Times New Roman" w:hAnsi="Times New Roman" w:cs="Times New Roman"/>
          <w:b/>
          <w:i/>
          <w:color w:val="1A1A1A"/>
          <w:sz w:val="28"/>
          <w:szCs w:val="28"/>
          <w:lang w:eastAsia="ru-RU"/>
        </w:rPr>
        <w:t>):</w:t>
      </w:r>
    </w:p>
    <w:p w14:paraId="11D22FCD" w14:textId="77777777" w:rsidR="002D5850" w:rsidRPr="002D5850" w:rsidRDefault="002D5850" w:rsidP="00CF3F65">
      <w:pPr>
        <w:spacing w:after="0" w:line="276" w:lineRule="auto"/>
        <w:ind w:firstLine="567"/>
        <w:jc w:val="both"/>
        <w:rPr>
          <w:rFonts w:ascii="Times New Roman" w:hAnsi="Times New Roman" w:cs="Times New Roman"/>
          <w:sz w:val="28"/>
          <w:szCs w:val="28"/>
        </w:rPr>
      </w:pPr>
      <w:bookmarkStart w:id="7" w:name="sub_10822"/>
      <w:r w:rsidRPr="002D5850">
        <w:rPr>
          <w:rFonts w:ascii="Times New Roman" w:hAnsi="Times New Roman" w:cs="Times New Roman"/>
          <w:sz w:val="28"/>
          <w:szCs w:val="28"/>
        </w:rPr>
        <w:t>полное и сокращенное (при наличии) наименования;</w:t>
      </w:r>
    </w:p>
    <w:bookmarkEnd w:id="7"/>
    <w:p w14:paraId="47809773" w14:textId="77777777" w:rsidR="002D5850" w:rsidRPr="002D5850" w:rsidRDefault="002D5850" w:rsidP="00CF3F65">
      <w:pPr>
        <w:spacing w:after="0" w:line="276" w:lineRule="auto"/>
        <w:ind w:firstLine="567"/>
        <w:jc w:val="both"/>
        <w:rPr>
          <w:rFonts w:ascii="Times New Roman" w:hAnsi="Times New Roman" w:cs="Times New Roman"/>
          <w:sz w:val="28"/>
          <w:szCs w:val="28"/>
        </w:rPr>
      </w:pPr>
      <w:r w:rsidRPr="002D5850">
        <w:rPr>
          <w:rFonts w:ascii="Times New Roman" w:hAnsi="Times New Roman" w:cs="Times New Roman"/>
          <w:sz w:val="28"/>
          <w:szCs w:val="28"/>
        </w:rPr>
        <w:t>адрес в пределах места нахождения на основании сведений, содержащихся в Едином государственном реестре недвижимости (в случае если средство размещения является объектом адресации);</w:t>
      </w:r>
    </w:p>
    <w:p w14:paraId="2B3EF7A9" w14:textId="77777777" w:rsidR="002D5850" w:rsidRPr="002D5850" w:rsidRDefault="002D5850" w:rsidP="00CF3F65">
      <w:pPr>
        <w:spacing w:after="0" w:line="276" w:lineRule="auto"/>
        <w:ind w:firstLine="567"/>
        <w:jc w:val="both"/>
        <w:rPr>
          <w:rFonts w:ascii="Times New Roman" w:hAnsi="Times New Roman" w:cs="Times New Roman"/>
          <w:sz w:val="28"/>
          <w:szCs w:val="28"/>
        </w:rPr>
      </w:pPr>
      <w:r w:rsidRPr="002D5850">
        <w:rPr>
          <w:rFonts w:ascii="Times New Roman" w:hAnsi="Times New Roman" w:cs="Times New Roman"/>
          <w:sz w:val="28"/>
          <w:szCs w:val="28"/>
        </w:rPr>
        <w:t>тип средства размещения, указанный в реестре классифицированных средств размещения;</w:t>
      </w:r>
    </w:p>
    <w:p w14:paraId="29AFE2EA" w14:textId="77777777" w:rsidR="002D5850" w:rsidRPr="002D5850" w:rsidRDefault="002D5850" w:rsidP="00CF3F65">
      <w:pPr>
        <w:spacing w:after="0" w:line="276" w:lineRule="auto"/>
        <w:ind w:firstLine="567"/>
        <w:jc w:val="both"/>
        <w:rPr>
          <w:rFonts w:ascii="Times New Roman" w:hAnsi="Times New Roman" w:cs="Times New Roman"/>
          <w:sz w:val="28"/>
          <w:szCs w:val="28"/>
        </w:rPr>
      </w:pPr>
      <w:r w:rsidRPr="002D5850">
        <w:rPr>
          <w:rFonts w:ascii="Times New Roman" w:hAnsi="Times New Roman" w:cs="Times New Roman"/>
          <w:sz w:val="28"/>
          <w:szCs w:val="28"/>
        </w:rPr>
        <w:t>количество номеров, в том числе семейных номеров и номеров для инвалидов и людей с ограниченными возможностями здоровья;</w:t>
      </w:r>
    </w:p>
    <w:p w14:paraId="5BA100A6" w14:textId="77777777" w:rsidR="002D5850" w:rsidRPr="002D5850" w:rsidRDefault="002D5850" w:rsidP="00CF3F65">
      <w:pPr>
        <w:spacing w:after="0" w:line="276" w:lineRule="auto"/>
        <w:ind w:firstLine="567"/>
        <w:jc w:val="both"/>
        <w:rPr>
          <w:rFonts w:ascii="Times New Roman" w:hAnsi="Times New Roman" w:cs="Times New Roman"/>
          <w:sz w:val="28"/>
          <w:szCs w:val="28"/>
        </w:rPr>
      </w:pPr>
      <w:r w:rsidRPr="002D5850">
        <w:rPr>
          <w:rFonts w:ascii="Times New Roman" w:hAnsi="Times New Roman" w:cs="Times New Roman"/>
          <w:sz w:val="28"/>
          <w:szCs w:val="28"/>
        </w:rPr>
        <w:lastRenderedPageBreak/>
        <w:t>количество мест (основных и дополнительных) размещения туристов в номерах;</w:t>
      </w:r>
    </w:p>
    <w:p w14:paraId="4AA2D1BF" w14:textId="77777777" w:rsidR="002D5850" w:rsidRPr="002D5850" w:rsidRDefault="002D5850" w:rsidP="00CF3F65">
      <w:pPr>
        <w:spacing w:after="0" w:line="276" w:lineRule="auto"/>
        <w:ind w:firstLine="567"/>
        <w:jc w:val="both"/>
        <w:rPr>
          <w:rFonts w:ascii="Times New Roman" w:hAnsi="Times New Roman" w:cs="Times New Roman"/>
          <w:sz w:val="28"/>
          <w:szCs w:val="28"/>
        </w:rPr>
      </w:pPr>
      <w:r w:rsidRPr="002D5850">
        <w:rPr>
          <w:rFonts w:ascii="Times New Roman" w:hAnsi="Times New Roman" w:cs="Times New Roman"/>
          <w:sz w:val="28"/>
          <w:szCs w:val="28"/>
        </w:rPr>
        <w:t xml:space="preserve">кадастровые номера объектов недвижимости в соответствии с </w:t>
      </w:r>
      <w:r w:rsidRPr="002D5850">
        <w:rPr>
          <w:rStyle w:val="a4"/>
          <w:rFonts w:ascii="Times New Roman" w:hAnsi="Times New Roman" w:cs="Times New Roman"/>
          <w:color w:val="auto"/>
          <w:sz w:val="28"/>
          <w:szCs w:val="28"/>
        </w:rPr>
        <w:t>Федеральным законом</w:t>
      </w:r>
      <w:r w:rsidRPr="002D5850">
        <w:rPr>
          <w:rFonts w:ascii="Times New Roman" w:hAnsi="Times New Roman" w:cs="Times New Roman"/>
          <w:sz w:val="28"/>
          <w:szCs w:val="28"/>
        </w:rPr>
        <w:t xml:space="preserve"> </w:t>
      </w:r>
      <w:r>
        <w:rPr>
          <w:rFonts w:ascii="Times New Roman" w:hAnsi="Times New Roman" w:cs="Times New Roman"/>
          <w:sz w:val="28"/>
          <w:szCs w:val="28"/>
        </w:rPr>
        <w:t>«</w:t>
      </w:r>
      <w:r w:rsidRPr="002D5850">
        <w:rPr>
          <w:rFonts w:ascii="Times New Roman" w:hAnsi="Times New Roman" w:cs="Times New Roman"/>
          <w:sz w:val="28"/>
          <w:szCs w:val="28"/>
        </w:rPr>
        <w:t>О государственной реги</w:t>
      </w:r>
      <w:r>
        <w:rPr>
          <w:rFonts w:ascii="Times New Roman" w:hAnsi="Times New Roman" w:cs="Times New Roman"/>
          <w:sz w:val="28"/>
          <w:szCs w:val="28"/>
        </w:rPr>
        <w:t xml:space="preserve">страции недвижимости» </w:t>
      </w:r>
      <w:r w:rsidRPr="002D5850">
        <w:rPr>
          <w:rFonts w:ascii="Times New Roman" w:hAnsi="Times New Roman" w:cs="Times New Roman"/>
          <w:bCs/>
          <w:sz w:val="28"/>
          <w:szCs w:val="28"/>
          <w:shd w:val="clear" w:color="auto" w:fill="FFFFFF"/>
        </w:rPr>
        <w:t>от</w:t>
      </w:r>
      <w:r w:rsidRPr="002D5850">
        <w:rPr>
          <w:rFonts w:ascii="Times New Roman" w:hAnsi="Times New Roman" w:cs="Times New Roman"/>
          <w:sz w:val="28"/>
          <w:szCs w:val="28"/>
          <w:shd w:val="clear" w:color="auto" w:fill="FFFFFF"/>
        </w:rPr>
        <w:t xml:space="preserve"> </w:t>
      </w:r>
      <w:r w:rsidRPr="002D5850">
        <w:rPr>
          <w:rFonts w:ascii="Times New Roman" w:hAnsi="Times New Roman" w:cs="Times New Roman"/>
          <w:bCs/>
          <w:sz w:val="28"/>
          <w:szCs w:val="28"/>
          <w:shd w:val="clear" w:color="auto" w:fill="FFFFFF"/>
        </w:rPr>
        <w:t>13</w:t>
      </w:r>
      <w:r w:rsidRPr="002D5850">
        <w:rPr>
          <w:rFonts w:ascii="Times New Roman" w:hAnsi="Times New Roman" w:cs="Times New Roman"/>
          <w:sz w:val="28"/>
          <w:szCs w:val="28"/>
          <w:shd w:val="clear" w:color="auto" w:fill="FFFFFF"/>
        </w:rPr>
        <w:t>.</w:t>
      </w:r>
      <w:r w:rsidRPr="002D5850">
        <w:rPr>
          <w:rFonts w:ascii="Times New Roman" w:hAnsi="Times New Roman" w:cs="Times New Roman"/>
          <w:bCs/>
          <w:sz w:val="28"/>
          <w:szCs w:val="28"/>
          <w:shd w:val="clear" w:color="auto" w:fill="FFFFFF"/>
        </w:rPr>
        <w:t>07</w:t>
      </w:r>
      <w:r w:rsidRPr="002D5850">
        <w:rPr>
          <w:rFonts w:ascii="Times New Roman" w:hAnsi="Times New Roman" w:cs="Times New Roman"/>
          <w:sz w:val="28"/>
          <w:szCs w:val="28"/>
          <w:shd w:val="clear" w:color="auto" w:fill="FFFFFF"/>
        </w:rPr>
        <w:t>.</w:t>
      </w:r>
      <w:r w:rsidRPr="002D5850">
        <w:rPr>
          <w:rFonts w:ascii="Times New Roman" w:hAnsi="Times New Roman" w:cs="Times New Roman"/>
          <w:bCs/>
          <w:sz w:val="28"/>
          <w:szCs w:val="28"/>
          <w:shd w:val="clear" w:color="auto" w:fill="FFFFFF"/>
        </w:rPr>
        <w:t>2015</w:t>
      </w:r>
      <w:r w:rsidRPr="002D5850">
        <w:rPr>
          <w:rFonts w:ascii="Times New Roman" w:hAnsi="Times New Roman" w:cs="Times New Roman"/>
          <w:sz w:val="28"/>
          <w:szCs w:val="28"/>
          <w:shd w:val="clear" w:color="auto" w:fill="FFFFFF"/>
        </w:rPr>
        <w:t xml:space="preserve"> года №</w:t>
      </w:r>
      <w:r w:rsidRPr="002D5850">
        <w:rPr>
          <w:rFonts w:ascii="Times New Roman" w:hAnsi="Times New Roman" w:cs="Times New Roman"/>
          <w:bCs/>
          <w:sz w:val="28"/>
          <w:szCs w:val="28"/>
          <w:shd w:val="clear" w:color="auto" w:fill="FFFFFF"/>
        </w:rPr>
        <w:t>218</w:t>
      </w:r>
      <w:r w:rsidRPr="002D5850">
        <w:rPr>
          <w:rFonts w:ascii="Times New Roman" w:hAnsi="Times New Roman" w:cs="Times New Roman"/>
          <w:sz w:val="28"/>
          <w:szCs w:val="28"/>
          <w:shd w:val="clear" w:color="auto" w:fill="FFFFFF"/>
        </w:rPr>
        <w:t>-</w:t>
      </w:r>
      <w:r w:rsidRPr="002D5850">
        <w:rPr>
          <w:rFonts w:ascii="Times New Roman" w:hAnsi="Times New Roman" w:cs="Times New Roman"/>
          <w:bCs/>
          <w:sz w:val="28"/>
          <w:szCs w:val="28"/>
          <w:shd w:val="clear" w:color="auto" w:fill="FFFFFF"/>
        </w:rPr>
        <w:t>ФЗ</w:t>
      </w:r>
      <w:r w:rsidRPr="002D5850">
        <w:rPr>
          <w:rFonts w:ascii="Times New Roman" w:hAnsi="Times New Roman" w:cs="Times New Roman"/>
          <w:sz w:val="28"/>
          <w:szCs w:val="28"/>
        </w:rPr>
        <w:t>, в том числе кадастровый номер здания, сооружения, кадастровые номера помещений, земельных участков, в границах которых находится средство размещения;</w:t>
      </w:r>
    </w:p>
    <w:p w14:paraId="63556660" w14:textId="77777777" w:rsidR="002D5850" w:rsidRPr="002D5850" w:rsidRDefault="002D5850" w:rsidP="00CF3F65">
      <w:pPr>
        <w:spacing w:after="0" w:line="276" w:lineRule="auto"/>
        <w:ind w:firstLine="567"/>
        <w:jc w:val="both"/>
        <w:rPr>
          <w:rFonts w:ascii="Times New Roman" w:hAnsi="Times New Roman" w:cs="Times New Roman"/>
          <w:sz w:val="28"/>
          <w:szCs w:val="28"/>
        </w:rPr>
      </w:pPr>
      <w:bookmarkStart w:id="8" w:name="sub_10828"/>
      <w:r w:rsidRPr="002D5850">
        <w:rPr>
          <w:rFonts w:ascii="Times New Roman" w:hAnsi="Times New Roman" w:cs="Times New Roman"/>
          <w:sz w:val="28"/>
          <w:szCs w:val="28"/>
        </w:rPr>
        <w:t>сведения о желаемой категории средства размещения, а также о желаемых категориях номеров;</w:t>
      </w:r>
    </w:p>
    <w:p w14:paraId="5E45507B" w14:textId="77777777" w:rsidR="002D5850" w:rsidRPr="002D5850" w:rsidRDefault="002D5850" w:rsidP="00CF3F65">
      <w:pPr>
        <w:spacing w:after="0" w:line="276" w:lineRule="auto"/>
        <w:ind w:firstLine="567"/>
        <w:jc w:val="both"/>
        <w:rPr>
          <w:rFonts w:ascii="Times New Roman" w:hAnsi="Times New Roman" w:cs="Times New Roman"/>
          <w:sz w:val="28"/>
          <w:szCs w:val="28"/>
        </w:rPr>
      </w:pPr>
      <w:bookmarkStart w:id="9" w:name="sub_10829"/>
      <w:bookmarkEnd w:id="8"/>
      <w:r w:rsidRPr="002D5850">
        <w:rPr>
          <w:rFonts w:ascii="Times New Roman" w:hAnsi="Times New Roman" w:cs="Times New Roman"/>
          <w:sz w:val="28"/>
          <w:szCs w:val="28"/>
        </w:rPr>
        <w:t>номер (номера) телефона (телефонов), адрес электронной почты (при наличии), адрес официального сайта в информационно-телекоммуникационной сети "Интернет" (при наличии).</w:t>
      </w:r>
    </w:p>
    <w:bookmarkEnd w:id="9"/>
    <w:p w14:paraId="242D7632" w14:textId="77777777" w:rsidR="001A4E17" w:rsidRPr="001A4E17" w:rsidRDefault="001A4E17" w:rsidP="00CF3F65">
      <w:pPr>
        <w:shd w:val="clear" w:color="auto" w:fill="FFFFFF"/>
        <w:spacing w:after="0" w:line="276" w:lineRule="auto"/>
        <w:ind w:firstLine="567"/>
        <w:jc w:val="both"/>
        <w:rPr>
          <w:rFonts w:ascii="Times New Roman" w:eastAsia="Times New Roman" w:hAnsi="Times New Roman" w:cs="Times New Roman"/>
          <w:b/>
          <w:i/>
          <w:color w:val="1A1A1A"/>
          <w:sz w:val="28"/>
          <w:szCs w:val="28"/>
          <w:lang w:eastAsia="ru-RU"/>
        </w:rPr>
      </w:pPr>
      <w:r w:rsidRPr="001A4E17">
        <w:rPr>
          <w:rFonts w:ascii="Times New Roman" w:eastAsia="Times New Roman" w:hAnsi="Times New Roman" w:cs="Times New Roman"/>
          <w:b/>
          <w:i/>
          <w:color w:val="1A1A1A"/>
          <w:sz w:val="28"/>
          <w:szCs w:val="28"/>
          <w:lang w:eastAsia="ru-RU"/>
        </w:rPr>
        <w:t>Дополнительные документы (</w:t>
      </w:r>
      <w:r w:rsidR="00431214" w:rsidRPr="00431214">
        <w:rPr>
          <w:rFonts w:ascii="Times New Roman" w:eastAsia="Times New Roman" w:hAnsi="Times New Roman" w:cs="Times New Roman"/>
          <w:b/>
          <w:i/>
          <w:color w:val="1A1A1A"/>
          <w:sz w:val="28"/>
          <w:szCs w:val="28"/>
          <w:lang w:eastAsia="ru-RU"/>
        </w:rPr>
        <w:t>пп. «а</w:t>
      </w:r>
      <w:r w:rsidR="00431214" w:rsidRPr="001A4E17">
        <w:rPr>
          <w:rFonts w:ascii="Times New Roman" w:eastAsia="Times New Roman" w:hAnsi="Times New Roman" w:cs="Times New Roman"/>
          <w:b/>
          <w:i/>
          <w:color w:val="1A1A1A"/>
          <w:sz w:val="28"/>
          <w:szCs w:val="28"/>
          <w:lang w:eastAsia="ru-RU"/>
        </w:rPr>
        <w:t>»</w:t>
      </w:r>
      <w:r w:rsidR="00431214" w:rsidRPr="00431214">
        <w:rPr>
          <w:rFonts w:ascii="Times New Roman" w:eastAsia="Times New Roman" w:hAnsi="Times New Roman" w:cs="Times New Roman"/>
          <w:b/>
          <w:i/>
          <w:color w:val="1A1A1A"/>
          <w:sz w:val="28"/>
          <w:szCs w:val="28"/>
          <w:lang w:eastAsia="ru-RU"/>
        </w:rPr>
        <w:t xml:space="preserve">, «б» </w:t>
      </w:r>
      <w:r w:rsidRPr="001A4E17">
        <w:rPr>
          <w:rFonts w:ascii="Times New Roman" w:eastAsia="Times New Roman" w:hAnsi="Times New Roman" w:cs="Times New Roman"/>
          <w:b/>
          <w:i/>
          <w:color w:val="1A1A1A"/>
          <w:sz w:val="28"/>
          <w:szCs w:val="28"/>
          <w:lang w:eastAsia="ru-RU"/>
        </w:rPr>
        <w:t>п. 9</w:t>
      </w:r>
      <w:r w:rsidR="00D02230" w:rsidRPr="00431214">
        <w:rPr>
          <w:rFonts w:ascii="Times New Roman" w:eastAsia="Times New Roman" w:hAnsi="Times New Roman" w:cs="Times New Roman"/>
          <w:b/>
          <w:i/>
          <w:color w:val="1A1A1A"/>
          <w:sz w:val="28"/>
          <w:szCs w:val="28"/>
          <w:lang w:eastAsia="ru-RU"/>
        </w:rPr>
        <w:t xml:space="preserve"> </w:t>
      </w:r>
      <w:r w:rsidR="00D02230" w:rsidRPr="001A4E17">
        <w:rPr>
          <w:rFonts w:ascii="Times New Roman" w:eastAsia="Times New Roman" w:hAnsi="Times New Roman" w:cs="Times New Roman"/>
          <w:b/>
          <w:i/>
          <w:color w:val="1A1A1A"/>
          <w:sz w:val="28"/>
          <w:szCs w:val="28"/>
          <w:lang w:eastAsia="ru-RU"/>
        </w:rPr>
        <w:t>Правил</w:t>
      </w:r>
      <w:r w:rsidR="00D02230" w:rsidRPr="00431214">
        <w:rPr>
          <w:rFonts w:ascii="Times New Roman" w:eastAsia="Times New Roman" w:hAnsi="Times New Roman" w:cs="Times New Roman"/>
          <w:b/>
          <w:i/>
          <w:color w:val="1A1A1A"/>
          <w:sz w:val="28"/>
          <w:szCs w:val="28"/>
          <w:lang w:eastAsia="ru-RU"/>
        </w:rPr>
        <w:t xml:space="preserve"> классификации</w:t>
      </w:r>
      <w:r w:rsidRPr="001A4E17">
        <w:rPr>
          <w:rFonts w:ascii="Times New Roman" w:eastAsia="Times New Roman" w:hAnsi="Times New Roman" w:cs="Times New Roman"/>
          <w:b/>
          <w:i/>
          <w:color w:val="1A1A1A"/>
          <w:sz w:val="28"/>
          <w:szCs w:val="28"/>
          <w:lang w:eastAsia="ru-RU"/>
        </w:rPr>
        <w:t>):</w:t>
      </w:r>
    </w:p>
    <w:p w14:paraId="7F1C2B23" w14:textId="7F10AA6F" w:rsidR="001A4E17" w:rsidRPr="001A4E17" w:rsidRDefault="00431214" w:rsidP="00CF3F65">
      <w:pPr>
        <w:shd w:val="clear" w:color="auto" w:fill="FFFFFF"/>
        <w:spacing w:after="0" w:line="276" w:lineRule="auto"/>
        <w:ind w:firstLine="567"/>
        <w:jc w:val="both"/>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п</w:t>
      </w:r>
      <w:r w:rsidR="001A4E17" w:rsidRPr="001A4E17">
        <w:rPr>
          <w:rFonts w:ascii="Times New Roman" w:eastAsia="Times New Roman" w:hAnsi="Times New Roman" w:cs="Times New Roman"/>
          <w:color w:val="1A1A1A"/>
          <w:sz w:val="28"/>
          <w:szCs w:val="28"/>
          <w:lang w:eastAsia="ru-RU"/>
        </w:rPr>
        <w:t>одтверждение соответствия требова</w:t>
      </w:r>
      <w:r w:rsidR="00977C69">
        <w:rPr>
          <w:rFonts w:ascii="Times New Roman" w:eastAsia="Times New Roman" w:hAnsi="Times New Roman" w:cs="Times New Roman"/>
          <w:color w:val="1A1A1A"/>
          <w:sz w:val="28"/>
          <w:szCs w:val="28"/>
          <w:lang w:eastAsia="ru-RU"/>
        </w:rPr>
        <w:t>ниям к типу средства размещения</w:t>
      </w:r>
      <w:r w:rsidR="002D5850">
        <w:rPr>
          <w:rFonts w:ascii="Times New Roman" w:eastAsia="Times New Roman" w:hAnsi="Times New Roman" w:cs="Times New Roman"/>
          <w:color w:val="1A1A1A"/>
          <w:sz w:val="28"/>
          <w:szCs w:val="28"/>
          <w:lang w:eastAsia="ru-RU"/>
        </w:rPr>
        <w:t xml:space="preserve">, </w:t>
      </w:r>
      <w:r w:rsidR="002D5850" w:rsidRPr="002D5850">
        <w:rPr>
          <w:rFonts w:ascii="Times New Roman" w:hAnsi="Times New Roman" w:cs="Times New Roman"/>
          <w:sz w:val="28"/>
          <w:szCs w:val="28"/>
        </w:rPr>
        <w:t>сведения об услугах средства размещения, о гостиничных услугах, номерном фонде и персонале в соответствии с требованиями к типам средств размещения</w:t>
      </w:r>
      <w:r w:rsidR="00204572">
        <w:rPr>
          <w:rFonts w:ascii="Times New Roman" w:hAnsi="Times New Roman" w:cs="Times New Roman"/>
          <w:sz w:val="28"/>
          <w:szCs w:val="28"/>
        </w:rPr>
        <w:t xml:space="preserve"> в виде развернутых справок в установленной </w:t>
      </w:r>
      <w:r w:rsidR="00CF3F65">
        <w:rPr>
          <w:rFonts w:ascii="Times New Roman" w:hAnsi="Times New Roman" w:cs="Times New Roman"/>
          <w:sz w:val="28"/>
          <w:szCs w:val="28"/>
        </w:rPr>
        <w:t>ООО «ТИЦ»</w:t>
      </w:r>
      <w:r w:rsidR="00204572">
        <w:rPr>
          <w:rFonts w:ascii="Times New Roman" w:hAnsi="Times New Roman" w:cs="Times New Roman"/>
          <w:sz w:val="28"/>
          <w:szCs w:val="28"/>
        </w:rPr>
        <w:t xml:space="preserve"> форме</w:t>
      </w:r>
      <w:r>
        <w:rPr>
          <w:rFonts w:ascii="Times New Roman" w:hAnsi="Times New Roman" w:cs="Times New Roman"/>
          <w:sz w:val="28"/>
          <w:szCs w:val="28"/>
        </w:rPr>
        <w:t>;</w:t>
      </w:r>
    </w:p>
    <w:p w14:paraId="76AFC8C9" w14:textId="52D15ABA" w:rsidR="001A4E17" w:rsidRPr="001A4E17" w:rsidRDefault="00431214" w:rsidP="00CF3F65">
      <w:pPr>
        <w:shd w:val="clear" w:color="auto" w:fill="FFFFFF"/>
        <w:spacing w:after="0" w:line="276"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w:t>
      </w:r>
      <w:r w:rsidR="001A4E17" w:rsidRPr="001A4E17">
        <w:rPr>
          <w:rFonts w:ascii="Times New Roman" w:eastAsia="Times New Roman" w:hAnsi="Times New Roman" w:cs="Times New Roman"/>
          <w:sz w:val="28"/>
          <w:szCs w:val="28"/>
          <w:lang w:eastAsia="ru-RU"/>
        </w:rPr>
        <w:t>ведения</w:t>
      </w:r>
      <w:r w:rsidR="002D5850" w:rsidRPr="002D5850">
        <w:rPr>
          <w:rFonts w:ascii="Times New Roman" w:hAnsi="Times New Roman" w:cs="Times New Roman"/>
          <w:sz w:val="28"/>
          <w:szCs w:val="28"/>
        </w:rPr>
        <w:t xml:space="preserve"> об услугах средства размещения, о гостиничных услугах, номерном фонде и персонале в соответствии с требованиями к типам средств размещения</w:t>
      </w:r>
      <w:r w:rsidR="00204572">
        <w:rPr>
          <w:rFonts w:ascii="Times New Roman" w:hAnsi="Times New Roman" w:cs="Times New Roman"/>
          <w:sz w:val="28"/>
          <w:szCs w:val="28"/>
        </w:rPr>
        <w:t xml:space="preserve"> в виде развернутых справок в установленной </w:t>
      </w:r>
      <w:r w:rsidR="00CF3F65">
        <w:rPr>
          <w:rFonts w:ascii="Times New Roman" w:hAnsi="Times New Roman" w:cs="Times New Roman"/>
          <w:sz w:val="28"/>
          <w:szCs w:val="28"/>
        </w:rPr>
        <w:t>ООО «ТИЦ»</w:t>
      </w:r>
      <w:r w:rsidR="00204572">
        <w:rPr>
          <w:rFonts w:ascii="Times New Roman" w:hAnsi="Times New Roman" w:cs="Times New Roman"/>
          <w:sz w:val="28"/>
          <w:szCs w:val="28"/>
        </w:rPr>
        <w:t xml:space="preserve"> форме</w:t>
      </w:r>
      <w:r w:rsidR="002D5850" w:rsidRPr="002D5850">
        <w:rPr>
          <w:rFonts w:ascii="Times New Roman" w:hAnsi="Times New Roman" w:cs="Times New Roman"/>
          <w:sz w:val="28"/>
          <w:szCs w:val="28"/>
        </w:rPr>
        <w:t>.</w:t>
      </w:r>
    </w:p>
    <w:p w14:paraId="50B6B696" w14:textId="77777777" w:rsidR="001A4E17" w:rsidRPr="001A4E17" w:rsidRDefault="00977C69" w:rsidP="00CF3F65">
      <w:pPr>
        <w:shd w:val="clear" w:color="auto" w:fill="FFFFFF"/>
        <w:spacing w:after="0" w:line="276" w:lineRule="auto"/>
        <w:ind w:firstLine="567"/>
        <w:jc w:val="both"/>
        <w:rPr>
          <w:rFonts w:ascii="Times New Roman" w:eastAsia="Times New Roman" w:hAnsi="Times New Roman" w:cs="Times New Roman"/>
          <w:b/>
          <w:color w:val="1A1A1A"/>
          <w:sz w:val="28"/>
          <w:szCs w:val="28"/>
          <w:lang w:eastAsia="ru-RU"/>
        </w:rPr>
      </w:pPr>
      <w:r w:rsidRPr="00977C69">
        <w:rPr>
          <w:rFonts w:ascii="Times New Roman" w:eastAsia="Times New Roman" w:hAnsi="Times New Roman" w:cs="Times New Roman"/>
          <w:b/>
          <w:color w:val="1A1A1A"/>
          <w:sz w:val="28"/>
          <w:szCs w:val="28"/>
          <w:lang w:eastAsia="ru-RU"/>
        </w:rPr>
        <w:t>4</w:t>
      </w:r>
      <w:r w:rsidR="00431214">
        <w:rPr>
          <w:rFonts w:ascii="Times New Roman" w:eastAsia="Times New Roman" w:hAnsi="Times New Roman" w:cs="Times New Roman"/>
          <w:b/>
          <w:color w:val="1A1A1A"/>
          <w:sz w:val="28"/>
          <w:szCs w:val="28"/>
          <w:lang w:eastAsia="ru-RU"/>
        </w:rPr>
        <w:t>.3. Виды</w:t>
      </w:r>
      <w:r w:rsidR="001A4E17" w:rsidRPr="001A4E17">
        <w:rPr>
          <w:rFonts w:ascii="Times New Roman" w:eastAsia="Times New Roman" w:hAnsi="Times New Roman" w:cs="Times New Roman"/>
          <w:b/>
          <w:color w:val="1A1A1A"/>
          <w:sz w:val="28"/>
          <w:szCs w:val="28"/>
          <w:lang w:eastAsia="ru-RU"/>
        </w:rPr>
        <w:t xml:space="preserve"> </w:t>
      </w:r>
      <w:r w:rsidR="00431214">
        <w:rPr>
          <w:rFonts w:ascii="Times New Roman" w:eastAsia="Times New Roman" w:hAnsi="Times New Roman" w:cs="Times New Roman"/>
          <w:b/>
          <w:color w:val="1A1A1A"/>
          <w:sz w:val="28"/>
          <w:szCs w:val="28"/>
          <w:lang w:eastAsia="ru-RU"/>
        </w:rPr>
        <w:t xml:space="preserve">документарной </w:t>
      </w:r>
      <w:r w:rsidR="001A4E17" w:rsidRPr="001A4E17">
        <w:rPr>
          <w:rFonts w:ascii="Times New Roman" w:eastAsia="Times New Roman" w:hAnsi="Times New Roman" w:cs="Times New Roman"/>
          <w:b/>
          <w:color w:val="1A1A1A"/>
          <w:sz w:val="28"/>
          <w:szCs w:val="28"/>
          <w:lang w:eastAsia="ru-RU"/>
        </w:rPr>
        <w:t>проверки</w:t>
      </w:r>
    </w:p>
    <w:p w14:paraId="0C87842B" w14:textId="77777777" w:rsidR="001A4E17" w:rsidRPr="001A4E17" w:rsidRDefault="001A4E17" w:rsidP="00CF3F65">
      <w:pPr>
        <w:shd w:val="clear" w:color="auto" w:fill="FFFFFF"/>
        <w:spacing w:after="0" w:line="276" w:lineRule="auto"/>
        <w:ind w:firstLine="567"/>
        <w:jc w:val="both"/>
        <w:rPr>
          <w:rFonts w:ascii="Times New Roman" w:eastAsia="Times New Roman" w:hAnsi="Times New Roman" w:cs="Times New Roman"/>
          <w:color w:val="1A1A1A"/>
          <w:sz w:val="28"/>
          <w:szCs w:val="28"/>
          <w:lang w:eastAsia="ru-RU"/>
        </w:rPr>
      </w:pPr>
      <w:r w:rsidRPr="001A4E17">
        <w:rPr>
          <w:rFonts w:ascii="Times New Roman" w:eastAsia="Times New Roman" w:hAnsi="Times New Roman" w:cs="Times New Roman"/>
          <w:color w:val="1A1A1A"/>
          <w:sz w:val="28"/>
          <w:szCs w:val="28"/>
          <w:lang w:eastAsia="ru-RU"/>
        </w:rPr>
        <w:t>Автома</w:t>
      </w:r>
      <w:r w:rsidR="00977C69">
        <w:rPr>
          <w:rFonts w:ascii="Times New Roman" w:eastAsia="Times New Roman" w:hAnsi="Times New Roman" w:cs="Times New Roman"/>
          <w:color w:val="1A1A1A"/>
          <w:sz w:val="28"/>
          <w:szCs w:val="28"/>
          <w:lang w:eastAsia="ru-RU"/>
        </w:rPr>
        <w:t>тическая проверка: ч</w:t>
      </w:r>
      <w:r w:rsidRPr="001A4E17">
        <w:rPr>
          <w:rFonts w:ascii="Times New Roman" w:eastAsia="Times New Roman" w:hAnsi="Times New Roman" w:cs="Times New Roman"/>
          <w:color w:val="1A1A1A"/>
          <w:sz w:val="28"/>
          <w:szCs w:val="28"/>
          <w:lang w:eastAsia="ru-RU"/>
        </w:rPr>
        <w:t>асть данных (например, ОГРН, ИНН) сверяется с реестром классифицированных средств размещения.</w:t>
      </w:r>
    </w:p>
    <w:p w14:paraId="45E619C5" w14:textId="77777777" w:rsidR="001A4E17" w:rsidRPr="001A4E17" w:rsidRDefault="001A4E17" w:rsidP="00CF3F65">
      <w:pPr>
        <w:shd w:val="clear" w:color="auto" w:fill="FFFFFF"/>
        <w:spacing w:after="0" w:line="276" w:lineRule="auto"/>
        <w:ind w:firstLine="567"/>
        <w:jc w:val="both"/>
        <w:rPr>
          <w:rFonts w:ascii="Times New Roman" w:eastAsia="Times New Roman" w:hAnsi="Times New Roman" w:cs="Times New Roman"/>
          <w:color w:val="1A1A1A"/>
          <w:sz w:val="28"/>
          <w:szCs w:val="28"/>
          <w:lang w:eastAsia="ru-RU"/>
        </w:rPr>
      </w:pPr>
      <w:r w:rsidRPr="001A4E17">
        <w:rPr>
          <w:rFonts w:ascii="Times New Roman" w:eastAsia="Times New Roman" w:hAnsi="Times New Roman" w:cs="Times New Roman"/>
          <w:color w:val="1A1A1A"/>
          <w:sz w:val="28"/>
          <w:szCs w:val="28"/>
          <w:lang w:eastAsia="ru-RU"/>
        </w:rPr>
        <w:t xml:space="preserve">Ручная проверка: Эксперты анализируют сканы документов на </w:t>
      </w:r>
      <w:r w:rsidR="00431214">
        <w:rPr>
          <w:rFonts w:ascii="Times New Roman" w:eastAsia="Times New Roman" w:hAnsi="Times New Roman" w:cs="Times New Roman"/>
          <w:color w:val="1A1A1A"/>
          <w:sz w:val="28"/>
          <w:szCs w:val="28"/>
          <w:lang w:eastAsia="ru-RU"/>
        </w:rPr>
        <w:t xml:space="preserve">юридическую </w:t>
      </w:r>
      <w:r w:rsidRPr="001A4E17">
        <w:rPr>
          <w:rFonts w:ascii="Times New Roman" w:eastAsia="Times New Roman" w:hAnsi="Times New Roman" w:cs="Times New Roman"/>
          <w:color w:val="1A1A1A"/>
          <w:sz w:val="28"/>
          <w:szCs w:val="28"/>
          <w:lang w:eastAsia="ru-RU"/>
        </w:rPr>
        <w:t>подлинность и полноту</w:t>
      </w:r>
      <w:r w:rsidR="00431214">
        <w:rPr>
          <w:rFonts w:ascii="Times New Roman" w:eastAsia="Times New Roman" w:hAnsi="Times New Roman" w:cs="Times New Roman"/>
          <w:color w:val="1A1A1A"/>
          <w:sz w:val="28"/>
          <w:szCs w:val="28"/>
          <w:lang w:eastAsia="ru-RU"/>
        </w:rPr>
        <w:t xml:space="preserve"> сведений</w:t>
      </w:r>
      <w:r w:rsidRPr="001A4E17">
        <w:rPr>
          <w:rFonts w:ascii="Times New Roman" w:eastAsia="Times New Roman" w:hAnsi="Times New Roman" w:cs="Times New Roman"/>
          <w:color w:val="1A1A1A"/>
          <w:sz w:val="28"/>
          <w:szCs w:val="28"/>
          <w:lang w:eastAsia="ru-RU"/>
        </w:rPr>
        <w:t>.</w:t>
      </w:r>
    </w:p>
    <w:p w14:paraId="27778497" w14:textId="77777777" w:rsidR="001A4E17" w:rsidRPr="001A4E17" w:rsidRDefault="00977C69" w:rsidP="00CF3F65">
      <w:pPr>
        <w:shd w:val="clear" w:color="auto" w:fill="FFFFFF"/>
        <w:spacing w:after="0" w:line="276" w:lineRule="auto"/>
        <w:ind w:firstLine="567"/>
        <w:jc w:val="both"/>
        <w:rPr>
          <w:rFonts w:ascii="Times New Roman" w:eastAsia="Times New Roman" w:hAnsi="Times New Roman" w:cs="Times New Roman"/>
          <w:b/>
          <w:color w:val="1A1A1A"/>
          <w:sz w:val="28"/>
          <w:szCs w:val="28"/>
          <w:lang w:eastAsia="ru-RU"/>
        </w:rPr>
      </w:pPr>
      <w:r>
        <w:rPr>
          <w:rFonts w:ascii="Times New Roman" w:eastAsia="Times New Roman" w:hAnsi="Times New Roman" w:cs="Times New Roman"/>
          <w:b/>
          <w:color w:val="1A1A1A"/>
          <w:sz w:val="28"/>
          <w:szCs w:val="28"/>
          <w:lang w:eastAsia="ru-RU"/>
        </w:rPr>
        <w:t>4</w:t>
      </w:r>
      <w:r w:rsidR="001A4E17" w:rsidRPr="001A4E17">
        <w:rPr>
          <w:rFonts w:ascii="Times New Roman" w:eastAsia="Times New Roman" w:hAnsi="Times New Roman" w:cs="Times New Roman"/>
          <w:b/>
          <w:color w:val="1A1A1A"/>
          <w:sz w:val="28"/>
          <w:szCs w:val="28"/>
          <w:lang w:eastAsia="ru-RU"/>
        </w:rPr>
        <w:t>.4. Результаты документарной оценки</w:t>
      </w:r>
    </w:p>
    <w:p w14:paraId="2F266F85" w14:textId="2C6BAC5C" w:rsidR="007C1DFE" w:rsidRDefault="00D63CCB" w:rsidP="00CF3F65">
      <w:pPr>
        <w:shd w:val="clear" w:color="auto" w:fill="FFFFFF"/>
        <w:spacing w:after="0" w:line="276" w:lineRule="auto"/>
        <w:ind w:firstLine="567"/>
        <w:jc w:val="both"/>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 xml:space="preserve">4.4.1. </w:t>
      </w:r>
      <w:r w:rsidR="00400E28">
        <w:rPr>
          <w:rFonts w:ascii="Times New Roman" w:eastAsia="Times New Roman" w:hAnsi="Times New Roman" w:cs="Times New Roman"/>
          <w:color w:val="1A1A1A"/>
          <w:sz w:val="28"/>
          <w:szCs w:val="28"/>
          <w:lang w:eastAsia="ru-RU"/>
        </w:rPr>
        <w:t>В случае е</w:t>
      </w:r>
      <w:r w:rsidR="001A4E17" w:rsidRPr="001A4E17">
        <w:rPr>
          <w:rFonts w:ascii="Times New Roman" w:eastAsia="Times New Roman" w:hAnsi="Times New Roman" w:cs="Times New Roman"/>
          <w:color w:val="1A1A1A"/>
          <w:sz w:val="28"/>
          <w:szCs w:val="28"/>
          <w:lang w:eastAsia="ru-RU"/>
        </w:rPr>
        <w:t>сли документы</w:t>
      </w:r>
      <w:r w:rsidR="00977C69">
        <w:rPr>
          <w:rFonts w:ascii="Times New Roman" w:eastAsia="Times New Roman" w:hAnsi="Times New Roman" w:cs="Times New Roman"/>
          <w:color w:val="1A1A1A"/>
          <w:sz w:val="28"/>
          <w:szCs w:val="28"/>
          <w:lang w:eastAsia="ru-RU"/>
        </w:rPr>
        <w:t xml:space="preserve"> соответствуют требованиям </w:t>
      </w:r>
      <w:r w:rsidR="00CF3F65">
        <w:rPr>
          <w:rFonts w:ascii="Times New Roman" w:eastAsia="Times New Roman" w:hAnsi="Times New Roman" w:cs="Times New Roman"/>
          <w:color w:val="1A1A1A"/>
          <w:sz w:val="28"/>
          <w:szCs w:val="28"/>
          <w:lang w:eastAsia="ru-RU"/>
        </w:rPr>
        <w:t xml:space="preserve">ООО «ТИЦ» принимает положительное решение и </w:t>
      </w:r>
      <w:r w:rsidR="001A4E17" w:rsidRPr="001A4E17">
        <w:rPr>
          <w:rFonts w:ascii="Times New Roman" w:eastAsia="Times New Roman" w:hAnsi="Times New Roman" w:cs="Times New Roman"/>
          <w:color w:val="1A1A1A"/>
          <w:sz w:val="28"/>
          <w:szCs w:val="28"/>
          <w:lang w:eastAsia="ru-RU"/>
        </w:rPr>
        <w:t xml:space="preserve">согласовывает </w:t>
      </w:r>
      <w:r w:rsidR="00977C69">
        <w:rPr>
          <w:rFonts w:ascii="Times New Roman" w:eastAsia="Times New Roman" w:hAnsi="Times New Roman" w:cs="Times New Roman"/>
          <w:color w:val="1A1A1A"/>
          <w:sz w:val="28"/>
          <w:szCs w:val="28"/>
          <w:lang w:eastAsia="ru-RU"/>
        </w:rPr>
        <w:t>с владельцем СР</w:t>
      </w:r>
      <w:r w:rsidR="007C1DFE">
        <w:rPr>
          <w:rFonts w:ascii="Times New Roman" w:eastAsia="Times New Roman" w:hAnsi="Times New Roman" w:cs="Times New Roman"/>
          <w:color w:val="1A1A1A"/>
          <w:sz w:val="28"/>
          <w:szCs w:val="28"/>
          <w:lang w:eastAsia="ru-RU"/>
        </w:rPr>
        <w:t>:</w:t>
      </w:r>
    </w:p>
    <w:p w14:paraId="709112E9" w14:textId="77777777" w:rsidR="001A4E17" w:rsidRDefault="00D63CCB" w:rsidP="00CF3F65">
      <w:pPr>
        <w:shd w:val="clear" w:color="auto" w:fill="FFFFFF"/>
        <w:spacing w:after="0" w:line="276" w:lineRule="auto"/>
        <w:ind w:firstLine="567"/>
        <w:jc w:val="both"/>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 xml:space="preserve">дату проведения выездной </w:t>
      </w:r>
      <w:r w:rsidR="007C1DFE">
        <w:rPr>
          <w:rFonts w:ascii="Times New Roman" w:eastAsia="Times New Roman" w:hAnsi="Times New Roman" w:cs="Times New Roman"/>
          <w:color w:val="1A1A1A"/>
          <w:sz w:val="28"/>
          <w:szCs w:val="28"/>
          <w:lang w:eastAsia="ru-RU"/>
        </w:rPr>
        <w:t>экспертной оценки;</w:t>
      </w:r>
    </w:p>
    <w:p w14:paraId="088F6D6F" w14:textId="77777777" w:rsidR="007C1DFE" w:rsidRPr="007C1DFE" w:rsidRDefault="007C1DFE" w:rsidP="00CF3F65">
      <w:pPr>
        <w:shd w:val="clear" w:color="auto" w:fill="FFFFFF"/>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color w:val="1A1A1A"/>
          <w:sz w:val="28"/>
          <w:szCs w:val="28"/>
          <w:lang w:eastAsia="ru-RU"/>
        </w:rPr>
        <w:t xml:space="preserve">заключение договора на оказание услуг по проведению классификации СР и </w:t>
      </w:r>
      <w:r w:rsidRPr="007C1DFE">
        <w:rPr>
          <w:rFonts w:ascii="Times New Roman" w:hAnsi="Times New Roman" w:cs="Times New Roman"/>
          <w:sz w:val="28"/>
          <w:szCs w:val="28"/>
        </w:rPr>
        <w:t xml:space="preserve">стоимости работ по присвоению </w:t>
      </w:r>
      <w:r>
        <w:rPr>
          <w:rFonts w:ascii="Times New Roman" w:hAnsi="Times New Roman" w:cs="Times New Roman"/>
          <w:sz w:val="28"/>
          <w:szCs w:val="28"/>
        </w:rPr>
        <w:t>СР</w:t>
      </w:r>
      <w:r w:rsidRPr="007C1DFE">
        <w:rPr>
          <w:rFonts w:ascii="Times New Roman" w:hAnsi="Times New Roman" w:cs="Times New Roman"/>
          <w:sz w:val="28"/>
          <w:szCs w:val="28"/>
        </w:rPr>
        <w:t xml:space="preserve"> категории средства размещения;</w:t>
      </w:r>
    </w:p>
    <w:p w14:paraId="0165E750" w14:textId="77777777" w:rsidR="007C1DFE" w:rsidRDefault="007C1DFE" w:rsidP="00CF3F65">
      <w:pPr>
        <w:spacing w:after="0" w:line="276"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состав </w:t>
      </w:r>
      <w:r w:rsidR="002C25AA">
        <w:rPr>
          <w:rFonts w:ascii="Times New Roman" w:hAnsi="Times New Roman" w:cs="Times New Roman"/>
          <w:sz w:val="28"/>
          <w:szCs w:val="28"/>
        </w:rPr>
        <w:t xml:space="preserve">группы </w:t>
      </w:r>
      <w:r w:rsidRPr="007C1DFE">
        <w:rPr>
          <w:rFonts w:ascii="Times New Roman" w:hAnsi="Times New Roman" w:cs="Times New Roman"/>
          <w:sz w:val="28"/>
          <w:szCs w:val="28"/>
        </w:rPr>
        <w:t>эксперт</w:t>
      </w:r>
      <w:r>
        <w:rPr>
          <w:rFonts w:ascii="Times New Roman" w:hAnsi="Times New Roman" w:cs="Times New Roman"/>
          <w:sz w:val="28"/>
          <w:szCs w:val="28"/>
        </w:rPr>
        <w:t>ов</w:t>
      </w:r>
      <w:r w:rsidRPr="007C1DFE">
        <w:rPr>
          <w:rFonts w:ascii="Times New Roman" w:hAnsi="Times New Roman" w:cs="Times New Roman"/>
          <w:sz w:val="28"/>
          <w:szCs w:val="28"/>
        </w:rPr>
        <w:t xml:space="preserve"> по классификации, аттестованных и включенных в единый реестр экспертов по классификации в порядке, утверждаемом в соответствии с </w:t>
      </w:r>
      <w:r w:rsidRPr="007C1DFE">
        <w:rPr>
          <w:rStyle w:val="a4"/>
          <w:rFonts w:ascii="Times New Roman" w:hAnsi="Times New Roman" w:cs="Times New Roman"/>
          <w:color w:val="auto"/>
          <w:sz w:val="28"/>
          <w:szCs w:val="28"/>
        </w:rPr>
        <w:t>частью второй статьи 5</w:t>
      </w:r>
      <w:r w:rsidRPr="007C1DFE">
        <w:rPr>
          <w:rStyle w:val="a4"/>
          <w:rFonts w:ascii="Times New Roman" w:hAnsi="Times New Roman" w:cs="Times New Roman"/>
          <w:color w:val="auto"/>
          <w:sz w:val="28"/>
          <w:szCs w:val="28"/>
          <w:vertAlign w:val="superscript"/>
        </w:rPr>
        <w:t>3</w:t>
      </w:r>
      <w:r w:rsidRPr="007C1DFE">
        <w:rPr>
          <w:rFonts w:ascii="Times New Roman" w:hAnsi="Times New Roman" w:cs="Times New Roman"/>
          <w:sz w:val="28"/>
          <w:szCs w:val="28"/>
        </w:rPr>
        <w:t xml:space="preserve"> </w:t>
      </w:r>
      <w:r>
        <w:rPr>
          <w:rFonts w:ascii="Times New Roman" w:hAnsi="Times New Roman" w:cs="Times New Roman"/>
          <w:sz w:val="28"/>
          <w:szCs w:val="28"/>
        </w:rPr>
        <w:t>№132-ФЗ,</w:t>
      </w:r>
      <w:r w:rsidRPr="007C1DFE">
        <w:rPr>
          <w:rFonts w:ascii="Times New Roman" w:hAnsi="Times New Roman" w:cs="Times New Roman"/>
          <w:sz w:val="28"/>
          <w:szCs w:val="28"/>
        </w:rPr>
        <w:t xml:space="preserve"> которые будут проводить работы по </w:t>
      </w:r>
      <w:r>
        <w:rPr>
          <w:rFonts w:ascii="Times New Roman" w:hAnsi="Times New Roman" w:cs="Times New Roman"/>
          <w:sz w:val="28"/>
          <w:szCs w:val="28"/>
        </w:rPr>
        <w:t xml:space="preserve">выездной оценке </w:t>
      </w:r>
      <w:r w:rsidRPr="007C1DFE">
        <w:rPr>
          <w:rFonts w:ascii="Times New Roman" w:hAnsi="Times New Roman" w:cs="Times New Roman"/>
          <w:sz w:val="28"/>
          <w:szCs w:val="28"/>
        </w:rPr>
        <w:t xml:space="preserve">соответствия средства размещения требованиям к категориям отдельных типов средств размещения, установленным </w:t>
      </w:r>
      <w:r w:rsidRPr="007C1DFE">
        <w:rPr>
          <w:rStyle w:val="a4"/>
          <w:rFonts w:ascii="Times New Roman" w:hAnsi="Times New Roman" w:cs="Times New Roman"/>
          <w:color w:val="auto"/>
          <w:sz w:val="28"/>
          <w:szCs w:val="28"/>
        </w:rPr>
        <w:t>Положением</w:t>
      </w:r>
      <w:r w:rsidRPr="007C1DFE">
        <w:rPr>
          <w:rFonts w:ascii="Times New Roman" w:hAnsi="Times New Roman" w:cs="Times New Roman"/>
          <w:sz w:val="28"/>
          <w:szCs w:val="28"/>
        </w:rPr>
        <w:t xml:space="preserve"> </w:t>
      </w:r>
      <w:r>
        <w:rPr>
          <w:rFonts w:ascii="Times New Roman" w:hAnsi="Times New Roman" w:cs="Times New Roman"/>
          <w:sz w:val="28"/>
          <w:szCs w:val="28"/>
        </w:rPr>
        <w:t>о классификации</w:t>
      </w:r>
      <w:r w:rsidRPr="007C1DFE">
        <w:rPr>
          <w:rFonts w:ascii="Times New Roman" w:hAnsi="Times New Roman" w:cs="Times New Roman"/>
          <w:sz w:val="28"/>
          <w:szCs w:val="28"/>
        </w:rPr>
        <w:t>, в рамках присвоения средству размещени</w:t>
      </w:r>
      <w:r>
        <w:rPr>
          <w:rFonts w:ascii="Times New Roman" w:hAnsi="Times New Roman" w:cs="Times New Roman"/>
          <w:sz w:val="28"/>
          <w:szCs w:val="28"/>
        </w:rPr>
        <w:t>я категории средства размещения</w:t>
      </w:r>
      <w:r w:rsidR="00452647">
        <w:rPr>
          <w:rFonts w:ascii="Times New Roman" w:hAnsi="Times New Roman" w:cs="Times New Roman"/>
          <w:sz w:val="28"/>
          <w:szCs w:val="28"/>
        </w:rPr>
        <w:t>.</w:t>
      </w:r>
    </w:p>
    <w:p w14:paraId="3D678D14" w14:textId="18DE74E3" w:rsidR="008F7F45" w:rsidRPr="001A4E17" w:rsidRDefault="00452647" w:rsidP="00CF3F65">
      <w:pPr>
        <w:shd w:val="clear" w:color="auto" w:fill="FFFFFF"/>
        <w:spacing w:after="0" w:line="276"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1A1A1A"/>
          <w:sz w:val="28"/>
          <w:szCs w:val="28"/>
          <w:lang w:eastAsia="ru-RU"/>
        </w:rPr>
        <w:lastRenderedPageBreak/>
        <w:t xml:space="preserve">В соответствии с п.15 Правил классификации, </w:t>
      </w:r>
      <w:r w:rsidR="00CF3F65">
        <w:rPr>
          <w:rFonts w:ascii="Times New Roman" w:eastAsia="Times New Roman" w:hAnsi="Times New Roman" w:cs="Times New Roman"/>
          <w:color w:val="1A1A1A"/>
          <w:sz w:val="28"/>
          <w:szCs w:val="28"/>
          <w:lang w:eastAsia="ru-RU"/>
        </w:rPr>
        <w:t xml:space="preserve">ООО «ТИЦ» </w:t>
      </w:r>
      <w:r w:rsidR="008F7F45">
        <w:rPr>
          <w:rFonts w:ascii="Times New Roman" w:eastAsia="Times New Roman" w:hAnsi="Times New Roman" w:cs="Times New Roman"/>
          <w:color w:val="1A1A1A"/>
          <w:sz w:val="28"/>
          <w:szCs w:val="28"/>
          <w:lang w:eastAsia="ru-RU"/>
        </w:rPr>
        <w:t>также направляет</w:t>
      </w:r>
      <w:r w:rsidR="008F7F45" w:rsidRPr="008F7F45">
        <w:rPr>
          <w:rFonts w:ascii="Times New Roman" w:hAnsi="Times New Roman" w:cs="Times New Roman"/>
          <w:sz w:val="28"/>
          <w:szCs w:val="28"/>
        </w:rPr>
        <w:t xml:space="preserve"> в уполномоченный орган государственной власти субъекта Р</w:t>
      </w:r>
      <w:r>
        <w:rPr>
          <w:rFonts w:ascii="Times New Roman" w:hAnsi="Times New Roman" w:cs="Times New Roman"/>
          <w:sz w:val="28"/>
          <w:szCs w:val="28"/>
        </w:rPr>
        <w:t>Ф</w:t>
      </w:r>
      <w:r w:rsidR="008F7F45" w:rsidRPr="008F7F45">
        <w:rPr>
          <w:rFonts w:ascii="Times New Roman" w:hAnsi="Times New Roman" w:cs="Times New Roman"/>
          <w:sz w:val="28"/>
          <w:szCs w:val="28"/>
        </w:rPr>
        <w:t xml:space="preserve"> уведомление о </w:t>
      </w:r>
      <w:r>
        <w:rPr>
          <w:rFonts w:ascii="Times New Roman" w:hAnsi="Times New Roman" w:cs="Times New Roman"/>
          <w:sz w:val="28"/>
          <w:szCs w:val="28"/>
        </w:rPr>
        <w:t xml:space="preserve">дате планируемой выездной оценки </w:t>
      </w:r>
      <w:r w:rsidR="008F7F45" w:rsidRPr="008F7F45">
        <w:rPr>
          <w:rFonts w:ascii="Times New Roman" w:hAnsi="Times New Roman" w:cs="Times New Roman"/>
          <w:sz w:val="28"/>
          <w:szCs w:val="28"/>
        </w:rPr>
        <w:t xml:space="preserve">средства размещения на территории соответствующего субъекта Российской Федерации в порядке, предусмотренном </w:t>
      </w:r>
      <w:r w:rsidR="008F7F45" w:rsidRPr="008F7F45">
        <w:rPr>
          <w:rStyle w:val="a4"/>
          <w:rFonts w:ascii="Times New Roman" w:hAnsi="Times New Roman" w:cs="Times New Roman"/>
          <w:color w:val="auto"/>
          <w:sz w:val="28"/>
          <w:szCs w:val="28"/>
        </w:rPr>
        <w:t>абзацем семнадцатым части четвертой статьи 5</w:t>
      </w:r>
      <w:r w:rsidR="008F7F45" w:rsidRPr="008F7F45">
        <w:rPr>
          <w:rStyle w:val="a4"/>
          <w:rFonts w:ascii="Times New Roman" w:hAnsi="Times New Roman" w:cs="Times New Roman"/>
          <w:color w:val="auto"/>
          <w:sz w:val="28"/>
          <w:szCs w:val="28"/>
          <w:vertAlign w:val="superscript"/>
        </w:rPr>
        <w:t>3</w:t>
      </w:r>
      <w:r w:rsidR="008F7F45" w:rsidRPr="008F7F45">
        <w:rPr>
          <w:rFonts w:ascii="Times New Roman" w:hAnsi="Times New Roman" w:cs="Times New Roman"/>
          <w:sz w:val="28"/>
          <w:szCs w:val="28"/>
        </w:rPr>
        <w:t xml:space="preserve"> </w:t>
      </w:r>
      <w:r w:rsidR="008F7F45">
        <w:rPr>
          <w:rFonts w:ascii="Times New Roman" w:hAnsi="Times New Roman" w:cs="Times New Roman"/>
          <w:sz w:val="28"/>
          <w:szCs w:val="28"/>
        </w:rPr>
        <w:t>№132-ФЗ.</w:t>
      </w:r>
    </w:p>
    <w:p w14:paraId="489C07C4" w14:textId="77777777" w:rsidR="00400E28" w:rsidRPr="00400E28" w:rsidRDefault="00D63CCB" w:rsidP="00CF3F65">
      <w:pPr>
        <w:spacing w:after="0" w:line="276"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4.4.2. </w:t>
      </w:r>
      <w:r w:rsidR="00400E28" w:rsidRPr="00400E28">
        <w:rPr>
          <w:rFonts w:ascii="Times New Roman" w:hAnsi="Times New Roman" w:cs="Times New Roman"/>
          <w:sz w:val="28"/>
          <w:szCs w:val="28"/>
        </w:rPr>
        <w:t>В случае если:</w:t>
      </w:r>
    </w:p>
    <w:p w14:paraId="24E2C4CB" w14:textId="77777777" w:rsidR="00400E28" w:rsidRPr="00400E28" w:rsidRDefault="00400E28" w:rsidP="00CF3F65">
      <w:pPr>
        <w:spacing w:after="0" w:line="276" w:lineRule="auto"/>
        <w:ind w:firstLine="567"/>
        <w:jc w:val="both"/>
        <w:rPr>
          <w:rFonts w:ascii="Times New Roman" w:hAnsi="Times New Roman" w:cs="Times New Roman"/>
          <w:sz w:val="28"/>
          <w:szCs w:val="28"/>
        </w:rPr>
      </w:pPr>
      <w:bookmarkStart w:id="10" w:name="sub_1131"/>
      <w:r w:rsidRPr="00400E28">
        <w:rPr>
          <w:rFonts w:ascii="Times New Roman" w:hAnsi="Times New Roman" w:cs="Times New Roman"/>
          <w:sz w:val="28"/>
          <w:szCs w:val="28"/>
        </w:rPr>
        <w:t xml:space="preserve">владельцем </w:t>
      </w:r>
      <w:r w:rsidR="00D63CCB">
        <w:rPr>
          <w:rFonts w:ascii="Times New Roman" w:hAnsi="Times New Roman" w:cs="Times New Roman"/>
          <w:sz w:val="28"/>
          <w:szCs w:val="28"/>
        </w:rPr>
        <w:t xml:space="preserve">СР не были представлены </w:t>
      </w:r>
      <w:r w:rsidRPr="00400E28">
        <w:rPr>
          <w:rFonts w:ascii="Times New Roman" w:hAnsi="Times New Roman" w:cs="Times New Roman"/>
          <w:sz w:val="28"/>
          <w:szCs w:val="28"/>
        </w:rPr>
        <w:t>сведени</w:t>
      </w:r>
      <w:r w:rsidR="00D63CCB">
        <w:rPr>
          <w:rFonts w:ascii="Times New Roman" w:hAnsi="Times New Roman" w:cs="Times New Roman"/>
          <w:sz w:val="28"/>
          <w:szCs w:val="28"/>
        </w:rPr>
        <w:t>я</w:t>
      </w:r>
      <w:r w:rsidRPr="00400E28">
        <w:rPr>
          <w:rFonts w:ascii="Times New Roman" w:hAnsi="Times New Roman" w:cs="Times New Roman"/>
          <w:sz w:val="28"/>
          <w:szCs w:val="28"/>
        </w:rPr>
        <w:t xml:space="preserve"> и (или) документ</w:t>
      </w:r>
      <w:r w:rsidR="00D63CCB">
        <w:rPr>
          <w:rFonts w:ascii="Times New Roman" w:hAnsi="Times New Roman" w:cs="Times New Roman"/>
          <w:sz w:val="28"/>
          <w:szCs w:val="28"/>
        </w:rPr>
        <w:t>ы</w:t>
      </w:r>
      <w:r w:rsidRPr="00400E28">
        <w:rPr>
          <w:rFonts w:ascii="Times New Roman" w:hAnsi="Times New Roman" w:cs="Times New Roman"/>
          <w:sz w:val="28"/>
          <w:szCs w:val="28"/>
        </w:rPr>
        <w:t>, необходимы</w:t>
      </w:r>
      <w:r w:rsidR="00D63CCB">
        <w:rPr>
          <w:rFonts w:ascii="Times New Roman" w:hAnsi="Times New Roman" w:cs="Times New Roman"/>
          <w:sz w:val="28"/>
          <w:szCs w:val="28"/>
        </w:rPr>
        <w:t>е</w:t>
      </w:r>
      <w:r w:rsidRPr="00400E28">
        <w:rPr>
          <w:rFonts w:ascii="Times New Roman" w:hAnsi="Times New Roman" w:cs="Times New Roman"/>
          <w:sz w:val="28"/>
          <w:szCs w:val="28"/>
        </w:rPr>
        <w:t xml:space="preserve"> для присвоения средству размещения определенной категории средства размещения;</w:t>
      </w:r>
    </w:p>
    <w:p w14:paraId="2AA46A60" w14:textId="77777777" w:rsidR="00400E28" w:rsidRPr="00400E28" w:rsidRDefault="00400E28" w:rsidP="00CF3F65">
      <w:pPr>
        <w:spacing w:after="0" w:line="276" w:lineRule="auto"/>
        <w:ind w:firstLine="567"/>
        <w:jc w:val="both"/>
        <w:rPr>
          <w:rFonts w:ascii="Times New Roman" w:hAnsi="Times New Roman" w:cs="Times New Roman"/>
          <w:sz w:val="28"/>
          <w:szCs w:val="28"/>
        </w:rPr>
      </w:pPr>
      <w:bookmarkStart w:id="11" w:name="sub_1132"/>
      <w:bookmarkEnd w:id="10"/>
      <w:r w:rsidRPr="00400E28">
        <w:rPr>
          <w:rFonts w:ascii="Times New Roman" w:hAnsi="Times New Roman" w:cs="Times New Roman"/>
          <w:sz w:val="28"/>
          <w:szCs w:val="28"/>
        </w:rPr>
        <w:t>наличи</w:t>
      </w:r>
      <w:r w:rsidR="00D63CCB">
        <w:rPr>
          <w:rFonts w:ascii="Times New Roman" w:hAnsi="Times New Roman" w:cs="Times New Roman"/>
          <w:sz w:val="28"/>
          <w:szCs w:val="28"/>
        </w:rPr>
        <w:t>я</w:t>
      </w:r>
      <w:r w:rsidRPr="00400E28">
        <w:rPr>
          <w:rFonts w:ascii="Times New Roman" w:hAnsi="Times New Roman" w:cs="Times New Roman"/>
          <w:sz w:val="28"/>
          <w:szCs w:val="28"/>
        </w:rPr>
        <w:t xml:space="preserve"> в сведениях и (или) документах, представленных владельцем </w:t>
      </w:r>
      <w:r w:rsidR="00D63CCB">
        <w:rPr>
          <w:rFonts w:ascii="Times New Roman" w:hAnsi="Times New Roman" w:cs="Times New Roman"/>
          <w:sz w:val="28"/>
          <w:szCs w:val="28"/>
        </w:rPr>
        <w:t>СР н</w:t>
      </w:r>
      <w:r w:rsidRPr="00400E28">
        <w:rPr>
          <w:rFonts w:ascii="Times New Roman" w:hAnsi="Times New Roman" w:cs="Times New Roman"/>
          <w:sz w:val="28"/>
          <w:szCs w:val="28"/>
        </w:rPr>
        <w:t>едостоверной информации;</w:t>
      </w:r>
    </w:p>
    <w:p w14:paraId="0091BB6C" w14:textId="77777777" w:rsidR="00400E28" w:rsidRPr="00400E28" w:rsidRDefault="00400E28" w:rsidP="00CF3F65">
      <w:pPr>
        <w:spacing w:after="0" w:line="276" w:lineRule="auto"/>
        <w:ind w:firstLine="567"/>
        <w:jc w:val="both"/>
        <w:rPr>
          <w:rFonts w:ascii="Times New Roman" w:hAnsi="Times New Roman" w:cs="Times New Roman"/>
          <w:sz w:val="28"/>
          <w:szCs w:val="28"/>
        </w:rPr>
      </w:pPr>
      <w:bookmarkStart w:id="12" w:name="sub_1133"/>
      <w:bookmarkEnd w:id="11"/>
      <w:r w:rsidRPr="00400E28">
        <w:rPr>
          <w:rFonts w:ascii="Times New Roman" w:hAnsi="Times New Roman" w:cs="Times New Roman"/>
          <w:sz w:val="28"/>
          <w:szCs w:val="28"/>
        </w:rPr>
        <w:t>наличи</w:t>
      </w:r>
      <w:r w:rsidR="00D63CCB">
        <w:rPr>
          <w:rFonts w:ascii="Times New Roman" w:hAnsi="Times New Roman" w:cs="Times New Roman"/>
          <w:sz w:val="28"/>
          <w:szCs w:val="28"/>
        </w:rPr>
        <w:t>я</w:t>
      </w:r>
      <w:r w:rsidRPr="00400E28">
        <w:rPr>
          <w:rFonts w:ascii="Times New Roman" w:hAnsi="Times New Roman" w:cs="Times New Roman"/>
          <w:sz w:val="28"/>
          <w:szCs w:val="28"/>
        </w:rPr>
        <w:t xml:space="preserve"> в реестре классифицированных </w:t>
      </w:r>
      <w:r w:rsidR="00D63CCB">
        <w:rPr>
          <w:rFonts w:ascii="Times New Roman" w:hAnsi="Times New Roman" w:cs="Times New Roman"/>
          <w:sz w:val="28"/>
          <w:szCs w:val="28"/>
        </w:rPr>
        <w:t>СР</w:t>
      </w:r>
      <w:r w:rsidRPr="00400E28">
        <w:rPr>
          <w:rFonts w:ascii="Times New Roman" w:hAnsi="Times New Roman" w:cs="Times New Roman"/>
          <w:sz w:val="28"/>
          <w:szCs w:val="28"/>
        </w:rPr>
        <w:t xml:space="preserve"> сведений о наличии у средства размещения ранее присвоенной действующей категории средства размещения или присвоенной средству размещения категории средства размещения, действие которой приостановлено в соответствии с Правилами </w:t>
      </w:r>
      <w:r w:rsidR="00D63CCB">
        <w:rPr>
          <w:rFonts w:ascii="Times New Roman" w:hAnsi="Times New Roman" w:cs="Times New Roman"/>
          <w:sz w:val="28"/>
          <w:szCs w:val="28"/>
        </w:rPr>
        <w:t xml:space="preserve">классификации </w:t>
      </w:r>
      <w:r w:rsidRPr="00400E28">
        <w:rPr>
          <w:rFonts w:ascii="Times New Roman" w:hAnsi="Times New Roman" w:cs="Times New Roman"/>
          <w:sz w:val="28"/>
          <w:szCs w:val="28"/>
        </w:rPr>
        <w:t xml:space="preserve">(за исключением случаев планового подтверждения соответствия средства размещения требованиям к присвоенной категории средства размещения, а также изменения категории средства размещения в соответствии с </w:t>
      </w:r>
      <w:hyperlink w:anchor="sub_1070" w:history="1">
        <w:r w:rsidR="00D63CCB">
          <w:rPr>
            <w:rStyle w:val="a4"/>
            <w:rFonts w:ascii="Times New Roman" w:hAnsi="Times New Roman" w:cs="Times New Roman"/>
            <w:color w:val="auto"/>
            <w:sz w:val="28"/>
            <w:szCs w:val="28"/>
          </w:rPr>
          <w:t>пп.</w:t>
        </w:r>
        <w:r w:rsidRPr="00400E28">
          <w:rPr>
            <w:rStyle w:val="a4"/>
            <w:rFonts w:ascii="Times New Roman" w:hAnsi="Times New Roman" w:cs="Times New Roman"/>
            <w:color w:val="auto"/>
            <w:sz w:val="28"/>
            <w:szCs w:val="28"/>
          </w:rPr>
          <w:t xml:space="preserve"> 70 - 74</w:t>
        </w:r>
      </w:hyperlink>
      <w:r w:rsidR="00D63CCB">
        <w:rPr>
          <w:rFonts w:ascii="Times New Roman" w:hAnsi="Times New Roman" w:cs="Times New Roman"/>
          <w:sz w:val="28"/>
          <w:szCs w:val="28"/>
        </w:rPr>
        <w:t xml:space="preserve"> </w:t>
      </w:r>
      <w:r w:rsidRPr="00400E28">
        <w:rPr>
          <w:rFonts w:ascii="Times New Roman" w:hAnsi="Times New Roman" w:cs="Times New Roman"/>
          <w:sz w:val="28"/>
          <w:szCs w:val="28"/>
        </w:rPr>
        <w:t>Правил</w:t>
      </w:r>
      <w:r w:rsidR="00D63CCB">
        <w:rPr>
          <w:rFonts w:ascii="Times New Roman" w:hAnsi="Times New Roman" w:cs="Times New Roman"/>
          <w:sz w:val="28"/>
          <w:szCs w:val="28"/>
        </w:rPr>
        <w:t xml:space="preserve"> классификации);</w:t>
      </w:r>
    </w:p>
    <w:bookmarkEnd w:id="12"/>
    <w:p w14:paraId="71CFC9D7" w14:textId="1ED233E8" w:rsidR="00400E28" w:rsidRPr="00D63CCB" w:rsidRDefault="0059621A" w:rsidP="00CF3F65">
      <w:pPr>
        <w:shd w:val="clear" w:color="auto" w:fill="FFFFFF"/>
        <w:spacing w:after="0" w:line="276" w:lineRule="auto"/>
        <w:ind w:firstLine="567"/>
        <w:jc w:val="both"/>
        <w:rPr>
          <w:rFonts w:ascii="Times New Roman" w:eastAsia="Times New Roman" w:hAnsi="Times New Roman" w:cs="Times New Roman"/>
          <w:sz w:val="28"/>
          <w:szCs w:val="28"/>
          <w:lang w:eastAsia="ru-RU"/>
        </w:rPr>
      </w:pPr>
      <w:r>
        <w:rPr>
          <w:rFonts w:ascii="Times New Roman" w:hAnsi="Times New Roman" w:cs="Times New Roman"/>
          <w:sz w:val="28"/>
          <w:szCs w:val="28"/>
        </w:rPr>
        <w:t>ООО «ТИЦ»</w:t>
      </w:r>
      <w:r w:rsidR="00D63CCB" w:rsidRPr="00D63CCB">
        <w:rPr>
          <w:rFonts w:ascii="Times New Roman" w:hAnsi="Times New Roman" w:cs="Times New Roman"/>
          <w:sz w:val="28"/>
          <w:szCs w:val="28"/>
        </w:rPr>
        <w:t xml:space="preserve"> на основании </w:t>
      </w:r>
      <w:r w:rsidR="00CD617C" w:rsidRPr="00D63CCB">
        <w:rPr>
          <w:rFonts w:ascii="Times New Roman" w:hAnsi="Times New Roman" w:cs="Times New Roman"/>
          <w:sz w:val="28"/>
          <w:szCs w:val="28"/>
        </w:rPr>
        <w:t>вышеизложенных</w:t>
      </w:r>
      <w:r w:rsidR="00D63CCB" w:rsidRPr="00D63CCB">
        <w:rPr>
          <w:rFonts w:ascii="Times New Roman" w:hAnsi="Times New Roman" w:cs="Times New Roman"/>
          <w:sz w:val="28"/>
          <w:szCs w:val="28"/>
        </w:rPr>
        <w:t xml:space="preserve"> причин принимается решение об отказе в присвоении СР определенной категории средства размещения, предусмотренное </w:t>
      </w:r>
      <w:r w:rsidR="00D63CCB" w:rsidRPr="00D63CCB">
        <w:rPr>
          <w:rStyle w:val="a4"/>
          <w:rFonts w:ascii="Times New Roman" w:hAnsi="Times New Roman" w:cs="Times New Roman"/>
          <w:color w:val="auto"/>
          <w:sz w:val="28"/>
          <w:szCs w:val="28"/>
        </w:rPr>
        <w:t>п.12</w:t>
      </w:r>
      <w:r w:rsidR="00D63CCB" w:rsidRPr="00D63CCB">
        <w:rPr>
          <w:rFonts w:ascii="Times New Roman" w:hAnsi="Times New Roman" w:cs="Times New Roman"/>
          <w:sz w:val="28"/>
          <w:szCs w:val="28"/>
        </w:rPr>
        <w:t xml:space="preserve"> Правил классификации</w:t>
      </w:r>
      <w:r w:rsidR="00452647">
        <w:rPr>
          <w:rFonts w:ascii="Times New Roman" w:hAnsi="Times New Roman" w:cs="Times New Roman"/>
          <w:sz w:val="28"/>
          <w:szCs w:val="28"/>
        </w:rPr>
        <w:t xml:space="preserve"> и направляет владельцу СР</w:t>
      </w:r>
      <w:r w:rsidR="00D63CCB">
        <w:rPr>
          <w:rFonts w:ascii="Times New Roman" w:hAnsi="Times New Roman" w:cs="Times New Roman"/>
          <w:sz w:val="28"/>
          <w:szCs w:val="28"/>
        </w:rPr>
        <w:t>.</w:t>
      </w:r>
    </w:p>
    <w:p w14:paraId="4B7F325E" w14:textId="77777777" w:rsidR="00431214" w:rsidRPr="007D1DB5" w:rsidRDefault="00431214" w:rsidP="00CF3F65">
      <w:pPr>
        <w:shd w:val="clear" w:color="auto" w:fill="FFFFFF"/>
        <w:spacing w:after="0" w:line="276" w:lineRule="auto"/>
        <w:ind w:firstLine="567"/>
        <w:jc w:val="both"/>
        <w:rPr>
          <w:rFonts w:ascii="Times New Roman" w:eastAsia="Times New Roman" w:hAnsi="Times New Roman" w:cs="Times New Roman"/>
          <w:b/>
          <w:color w:val="1A1A1A"/>
          <w:sz w:val="28"/>
          <w:szCs w:val="28"/>
          <w:lang w:eastAsia="ru-RU"/>
        </w:rPr>
      </w:pPr>
      <w:r w:rsidRPr="007D1DB5">
        <w:rPr>
          <w:rFonts w:ascii="Times New Roman" w:eastAsia="Times New Roman" w:hAnsi="Times New Roman" w:cs="Times New Roman"/>
          <w:b/>
          <w:color w:val="1A1A1A"/>
          <w:sz w:val="28"/>
          <w:szCs w:val="28"/>
          <w:lang w:eastAsia="ru-RU"/>
        </w:rPr>
        <w:t>4.5. Сроки проведения документарной оценки</w:t>
      </w:r>
    </w:p>
    <w:p w14:paraId="69BC2FDD" w14:textId="65B583B8" w:rsidR="00D63CCB" w:rsidRDefault="00452647" w:rsidP="00CF3F65">
      <w:pPr>
        <w:spacing w:after="0" w:line="276"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4.5.1. </w:t>
      </w:r>
      <w:r w:rsidR="0059621A">
        <w:rPr>
          <w:rFonts w:ascii="Times New Roman" w:hAnsi="Times New Roman" w:cs="Times New Roman"/>
          <w:sz w:val="28"/>
          <w:szCs w:val="28"/>
        </w:rPr>
        <w:t>ООО «ТИЦ»</w:t>
      </w:r>
      <w:r w:rsidR="00431214" w:rsidRPr="00431214">
        <w:rPr>
          <w:rFonts w:ascii="Times New Roman" w:hAnsi="Times New Roman" w:cs="Times New Roman"/>
          <w:sz w:val="28"/>
          <w:szCs w:val="28"/>
        </w:rPr>
        <w:t xml:space="preserve"> в течение 3 рабочих дней со дня поступления </w:t>
      </w:r>
      <w:r w:rsidR="0059621A">
        <w:rPr>
          <w:rFonts w:ascii="Times New Roman" w:hAnsi="Times New Roman" w:cs="Times New Roman"/>
          <w:sz w:val="28"/>
          <w:szCs w:val="28"/>
        </w:rPr>
        <w:t xml:space="preserve">от владельца СР </w:t>
      </w:r>
      <w:r w:rsidR="00431214" w:rsidRPr="00431214">
        <w:rPr>
          <w:rFonts w:ascii="Times New Roman" w:hAnsi="Times New Roman" w:cs="Times New Roman"/>
          <w:sz w:val="28"/>
          <w:szCs w:val="28"/>
        </w:rPr>
        <w:t xml:space="preserve">заявления о присвоении </w:t>
      </w:r>
      <w:r w:rsidR="0059621A">
        <w:rPr>
          <w:rFonts w:ascii="Times New Roman" w:hAnsi="Times New Roman" w:cs="Times New Roman"/>
          <w:sz w:val="28"/>
          <w:szCs w:val="28"/>
        </w:rPr>
        <w:t>СР</w:t>
      </w:r>
      <w:r w:rsidR="00431214" w:rsidRPr="00431214">
        <w:rPr>
          <w:rFonts w:ascii="Times New Roman" w:hAnsi="Times New Roman" w:cs="Times New Roman"/>
          <w:sz w:val="28"/>
          <w:szCs w:val="28"/>
        </w:rPr>
        <w:t xml:space="preserve"> категории средства размещения обеспечивает рассмотрение такого заявления, по результатам которого принимает решение о согласии на проведение </w:t>
      </w:r>
      <w:r w:rsidR="0059621A">
        <w:rPr>
          <w:rFonts w:ascii="Times New Roman" w:hAnsi="Times New Roman" w:cs="Times New Roman"/>
          <w:sz w:val="28"/>
          <w:szCs w:val="28"/>
        </w:rPr>
        <w:t>процедуры классификации</w:t>
      </w:r>
      <w:r w:rsidR="00431214" w:rsidRPr="00431214">
        <w:rPr>
          <w:rFonts w:ascii="Times New Roman" w:hAnsi="Times New Roman" w:cs="Times New Roman"/>
          <w:sz w:val="28"/>
          <w:szCs w:val="28"/>
        </w:rPr>
        <w:t xml:space="preserve"> средств</w:t>
      </w:r>
      <w:r w:rsidR="0059621A">
        <w:rPr>
          <w:rFonts w:ascii="Times New Roman" w:hAnsi="Times New Roman" w:cs="Times New Roman"/>
          <w:sz w:val="28"/>
          <w:szCs w:val="28"/>
        </w:rPr>
        <w:t>а</w:t>
      </w:r>
      <w:r w:rsidR="00431214" w:rsidRPr="00431214">
        <w:rPr>
          <w:rFonts w:ascii="Times New Roman" w:hAnsi="Times New Roman" w:cs="Times New Roman"/>
          <w:sz w:val="28"/>
          <w:szCs w:val="28"/>
        </w:rPr>
        <w:t xml:space="preserve"> размещения </w:t>
      </w:r>
      <w:r w:rsidR="0059621A">
        <w:rPr>
          <w:rFonts w:ascii="Times New Roman" w:hAnsi="Times New Roman" w:cs="Times New Roman"/>
          <w:sz w:val="28"/>
          <w:szCs w:val="28"/>
        </w:rPr>
        <w:t xml:space="preserve">на </w:t>
      </w:r>
      <w:r w:rsidR="00431214" w:rsidRPr="00431214">
        <w:rPr>
          <w:rFonts w:ascii="Times New Roman" w:hAnsi="Times New Roman" w:cs="Times New Roman"/>
          <w:sz w:val="28"/>
          <w:szCs w:val="28"/>
        </w:rPr>
        <w:t>категори</w:t>
      </w:r>
      <w:r w:rsidR="0059621A">
        <w:rPr>
          <w:rFonts w:ascii="Times New Roman" w:hAnsi="Times New Roman" w:cs="Times New Roman"/>
          <w:sz w:val="28"/>
          <w:szCs w:val="28"/>
        </w:rPr>
        <w:t>ю,</w:t>
      </w:r>
      <w:r w:rsidR="00431214" w:rsidRPr="00431214">
        <w:rPr>
          <w:rFonts w:ascii="Times New Roman" w:hAnsi="Times New Roman" w:cs="Times New Roman"/>
          <w:sz w:val="28"/>
          <w:szCs w:val="28"/>
        </w:rPr>
        <w:t xml:space="preserve"> либо об отказе в </w:t>
      </w:r>
      <w:r w:rsidR="0059621A">
        <w:rPr>
          <w:rFonts w:ascii="Times New Roman" w:hAnsi="Times New Roman" w:cs="Times New Roman"/>
          <w:sz w:val="28"/>
          <w:szCs w:val="28"/>
        </w:rPr>
        <w:t xml:space="preserve">классификации </w:t>
      </w:r>
      <w:r w:rsidR="007D1DB5">
        <w:rPr>
          <w:rFonts w:ascii="Times New Roman" w:hAnsi="Times New Roman" w:cs="Times New Roman"/>
          <w:sz w:val="28"/>
          <w:szCs w:val="28"/>
        </w:rPr>
        <w:t>СР</w:t>
      </w:r>
      <w:r w:rsidR="00431214" w:rsidRPr="00431214">
        <w:rPr>
          <w:rFonts w:ascii="Times New Roman" w:hAnsi="Times New Roman" w:cs="Times New Roman"/>
          <w:sz w:val="28"/>
          <w:szCs w:val="28"/>
        </w:rPr>
        <w:t xml:space="preserve"> </w:t>
      </w:r>
      <w:r w:rsidR="0059621A">
        <w:rPr>
          <w:rFonts w:ascii="Times New Roman" w:hAnsi="Times New Roman" w:cs="Times New Roman"/>
          <w:sz w:val="28"/>
          <w:szCs w:val="28"/>
        </w:rPr>
        <w:t xml:space="preserve">на </w:t>
      </w:r>
      <w:r w:rsidR="00431214" w:rsidRPr="00431214">
        <w:rPr>
          <w:rFonts w:ascii="Times New Roman" w:hAnsi="Times New Roman" w:cs="Times New Roman"/>
          <w:sz w:val="28"/>
          <w:szCs w:val="28"/>
        </w:rPr>
        <w:t>определенн</w:t>
      </w:r>
      <w:r w:rsidR="0059621A">
        <w:rPr>
          <w:rFonts w:ascii="Times New Roman" w:hAnsi="Times New Roman" w:cs="Times New Roman"/>
          <w:sz w:val="28"/>
          <w:szCs w:val="28"/>
        </w:rPr>
        <w:t>ую</w:t>
      </w:r>
      <w:r w:rsidR="00431214" w:rsidRPr="00431214">
        <w:rPr>
          <w:rFonts w:ascii="Times New Roman" w:hAnsi="Times New Roman" w:cs="Times New Roman"/>
          <w:sz w:val="28"/>
          <w:szCs w:val="28"/>
        </w:rPr>
        <w:t xml:space="preserve"> категори</w:t>
      </w:r>
      <w:r w:rsidR="0059621A">
        <w:rPr>
          <w:rFonts w:ascii="Times New Roman" w:hAnsi="Times New Roman" w:cs="Times New Roman"/>
          <w:sz w:val="28"/>
          <w:szCs w:val="28"/>
        </w:rPr>
        <w:t>ю</w:t>
      </w:r>
      <w:r w:rsidR="00431214" w:rsidRPr="00431214">
        <w:rPr>
          <w:rFonts w:ascii="Times New Roman" w:hAnsi="Times New Roman" w:cs="Times New Roman"/>
          <w:sz w:val="28"/>
          <w:szCs w:val="28"/>
        </w:rPr>
        <w:t xml:space="preserve"> </w:t>
      </w:r>
      <w:r w:rsidR="007D1DB5">
        <w:rPr>
          <w:rFonts w:ascii="Times New Roman" w:hAnsi="Times New Roman" w:cs="Times New Roman"/>
          <w:sz w:val="28"/>
          <w:szCs w:val="28"/>
        </w:rPr>
        <w:t>СР</w:t>
      </w:r>
      <w:r>
        <w:rPr>
          <w:rFonts w:ascii="Times New Roman" w:hAnsi="Times New Roman" w:cs="Times New Roman"/>
          <w:sz w:val="28"/>
          <w:szCs w:val="28"/>
        </w:rPr>
        <w:t>.</w:t>
      </w:r>
    </w:p>
    <w:p w14:paraId="13BCFAE1" w14:textId="0E351CE8" w:rsidR="0059621A" w:rsidRDefault="0059621A" w:rsidP="00CF3F65">
      <w:pPr>
        <w:spacing w:after="0" w:line="276" w:lineRule="auto"/>
        <w:ind w:firstLine="567"/>
        <w:jc w:val="both"/>
        <w:rPr>
          <w:rFonts w:ascii="Times New Roman" w:hAnsi="Times New Roman" w:cs="Times New Roman"/>
          <w:sz w:val="28"/>
          <w:szCs w:val="28"/>
        </w:rPr>
      </w:pPr>
      <w:r>
        <w:rPr>
          <w:rFonts w:ascii="Times New Roman" w:hAnsi="Times New Roman" w:cs="Times New Roman"/>
          <w:sz w:val="28"/>
          <w:szCs w:val="28"/>
        </w:rPr>
        <w:t>4.5.2. До момента проведения выездной оценки ООО «ТИЦ» проводит документарную оценку документов и принимает решение о проведение (или отказе) выездной экспертной оценке.</w:t>
      </w:r>
    </w:p>
    <w:p w14:paraId="73852AD1" w14:textId="48B4D0F6" w:rsidR="00452647" w:rsidRDefault="00452647" w:rsidP="00CF3F65">
      <w:pPr>
        <w:spacing w:after="0" w:line="276" w:lineRule="auto"/>
        <w:ind w:firstLine="567"/>
        <w:jc w:val="both"/>
        <w:rPr>
          <w:rFonts w:ascii="Times New Roman" w:hAnsi="Times New Roman" w:cs="Times New Roman"/>
          <w:sz w:val="28"/>
          <w:szCs w:val="28"/>
        </w:rPr>
      </w:pPr>
      <w:r>
        <w:rPr>
          <w:rFonts w:ascii="Times New Roman" w:hAnsi="Times New Roman" w:cs="Times New Roman"/>
          <w:sz w:val="28"/>
          <w:szCs w:val="28"/>
        </w:rPr>
        <w:t>4.5.2.</w:t>
      </w:r>
      <w:r w:rsidRPr="00452647">
        <w:rPr>
          <w:rFonts w:ascii="Times New Roman" w:hAnsi="Times New Roman" w:cs="Times New Roman"/>
          <w:sz w:val="28"/>
          <w:szCs w:val="28"/>
        </w:rPr>
        <w:t xml:space="preserve"> </w:t>
      </w:r>
      <w:r>
        <w:rPr>
          <w:rFonts w:ascii="Times New Roman" w:hAnsi="Times New Roman" w:cs="Times New Roman"/>
          <w:sz w:val="28"/>
          <w:szCs w:val="28"/>
        </w:rPr>
        <w:t>О</w:t>
      </w:r>
      <w:r w:rsidRPr="00452647">
        <w:rPr>
          <w:rFonts w:ascii="Times New Roman" w:hAnsi="Times New Roman" w:cs="Times New Roman"/>
          <w:sz w:val="28"/>
          <w:szCs w:val="28"/>
        </w:rPr>
        <w:t xml:space="preserve">бщий срок проведения всех этапов </w:t>
      </w:r>
      <w:r w:rsidR="0059621A">
        <w:rPr>
          <w:rFonts w:ascii="Times New Roman" w:hAnsi="Times New Roman" w:cs="Times New Roman"/>
          <w:sz w:val="28"/>
          <w:szCs w:val="28"/>
        </w:rPr>
        <w:t>классификации СР на</w:t>
      </w:r>
      <w:r w:rsidRPr="00452647">
        <w:rPr>
          <w:rFonts w:ascii="Times New Roman" w:hAnsi="Times New Roman" w:cs="Times New Roman"/>
          <w:sz w:val="28"/>
          <w:szCs w:val="28"/>
        </w:rPr>
        <w:t xml:space="preserve"> определенн</w:t>
      </w:r>
      <w:r w:rsidR="0059621A">
        <w:rPr>
          <w:rFonts w:ascii="Times New Roman" w:hAnsi="Times New Roman" w:cs="Times New Roman"/>
          <w:sz w:val="28"/>
          <w:szCs w:val="28"/>
        </w:rPr>
        <w:t>ую</w:t>
      </w:r>
      <w:r w:rsidRPr="00452647">
        <w:rPr>
          <w:rFonts w:ascii="Times New Roman" w:hAnsi="Times New Roman" w:cs="Times New Roman"/>
          <w:sz w:val="28"/>
          <w:szCs w:val="28"/>
        </w:rPr>
        <w:t xml:space="preserve"> категории средства размещения не может превышать 60 календарных дней со дня поступления в аккредитованную организацию заявления о присвоении средству размещения категории средства размещения.</w:t>
      </w:r>
    </w:p>
    <w:p w14:paraId="235C50D4" w14:textId="77777777" w:rsidR="0059621A" w:rsidRDefault="0059621A" w:rsidP="00CF3F65">
      <w:pPr>
        <w:shd w:val="clear" w:color="auto" w:fill="FFFFFF"/>
        <w:spacing w:after="0" w:line="276" w:lineRule="auto"/>
        <w:ind w:firstLine="567"/>
        <w:jc w:val="both"/>
        <w:rPr>
          <w:rFonts w:ascii="Times New Roman" w:eastAsia="Times New Roman" w:hAnsi="Times New Roman" w:cs="Times New Roman"/>
          <w:b/>
          <w:color w:val="1A1A1A"/>
          <w:sz w:val="28"/>
          <w:szCs w:val="28"/>
          <w:lang w:eastAsia="ru-RU"/>
        </w:rPr>
      </w:pPr>
    </w:p>
    <w:p w14:paraId="1353EF2D" w14:textId="77777777" w:rsidR="0059621A" w:rsidRDefault="0059621A" w:rsidP="00CF3F65">
      <w:pPr>
        <w:shd w:val="clear" w:color="auto" w:fill="FFFFFF"/>
        <w:spacing w:after="0" w:line="276" w:lineRule="auto"/>
        <w:ind w:firstLine="567"/>
        <w:jc w:val="both"/>
        <w:rPr>
          <w:rFonts w:ascii="Times New Roman" w:eastAsia="Times New Roman" w:hAnsi="Times New Roman" w:cs="Times New Roman"/>
          <w:b/>
          <w:color w:val="1A1A1A"/>
          <w:sz w:val="28"/>
          <w:szCs w:val="28"/>
          <w:lang w:eastAsia="ru-RU"/>
        </w:rPr>
      </w:pPr>
    </w:p>
    <w:p w14:paraId="33568542" w14:textId="19430DFE" w:rsidR="0059621A" w:rsidRDefault="008F7F45" w:rsidP="0059621A">
      <w:pPr>
        <w:shd w:val="clear" w:color="auto" w:fill="FFFFFF"/>
        <w:spacing w:after="0" w:line="276" w:lineRule="auto"/>
        <w:ind w:firstLine="567"/>
        <w:jc w:val="center"/>
        <w:rPr>
          <w:rFonts w:ascii="Times New Roman" w:eastAsia="Times New Roman" w:hAnsi="Times New Roman" w:cs="Times New Roman"/>
          <w:b/>
          <w:color w:val="1A1A1A"/>
          <w:sz w:val="28"/>
          <w:szCs w:val="28"/>
          <w:lang w:eastAsia="ru-RU"/>
        </w:rPr>
      </w:pPr>
      <w:r>
        <w:rPr>
          <w:rFonts w:ascii="Times New Roman" w:eastAsia="Times New Roman" w:hAnsi="Times New Roman" w:cs="Times New Roman"/>
          <w:b/>
          <w:color w:val="1A1A1A"/>
          <w:sz w:val="28"/>
          <w:szCs w:val="28"/>
          <w:lang w:eastAsia="ru-RU"/>
        </w:rPr>
        <w:t xml:space="preserve">5. </w:t>
      </w:r>
      <w:r w:rsidRPr="006C58EB">
        <w:rPr>
          <w:rFonts w:ascii="Times New Roman" w:eastAsia="Times New Roman" w:hAnsi="Times New Roman" w:cs="Times New Roman"/>
          <w:b/>
          <w:color w:val="1A1A1A"/>
          <w:sz w:val="28"/>
          <w:szCs w:val="28"/>
          <w:lang w:eastAsia="ru-RU"/>
        </w:rPr>
        <w:t xml:space="preserve">Порядок </w:t>
      </w:r>
      <w:r w:rsidR="00423C28">
        <w:rPr>
          <w:rFonts w:ascii="Times New Roman" w:eastAsia="Times New Roman" w:hAnsi="Times New Roman" w:cs="Times New Roman"/>
          <w:b/>
          <w:color w:val="1A1A1A"/>
          <w:sz w:val="28"/>
          <w:szCs w:val="28"/>
          <w:lang w:eastAsia="ru-RU"/>
        </w:rPr>
        <w:t xml:space="preserve">и этапы </w:t>
      </w:r>
      <w:r w:rsidRPr="006C58EB">
        <w:rPr>
          <w:rFonts w:ascii="Times New Roman" w:eastAsia="Times New Roman" w:hAnsi="Times New Roman" w:cs="Times New Roman"/>
          <w:b/>
          <w:color w:val="1A1A1A"/>
          <w:sz w:val="28"/>
          <w:szCs w:val="28"/>
          <w:lang w:eastAsia="ru-RU"/>
        </w:rPr>
        <w:t>проведения</w:t>
      </w:r>
      <w:r>
        <w:rPr>
          <w:rFonts w:ascii="Times New Roman" w:eastAsia="Times New Roman" w:hAnsi="Times New Roman" w:cs="Times New Roman"/>
          <w:b/>
          <w:color w:val="1A1A1A"/>
          <w:sz w:val="28"/>
          <w:szCs w:val="28"/>
          <w:lang w:eastAsia="ru-RU"/>
        </w:rPr>
        <w:t xml:space="preserve"> выездной экспертной оценки</w:t>
      </w:r>
    </w:p>
    <w:p w14:paraId="56C88597" w14:textId="2795A7E3" w:rsidR="001A4E17" w:rsidRPr="001A4E17" w:rsidRDefault="001A4E17" w:rsidP="0059621A">
      <w:pPr>
        <w:shd w:val="clear" w:color="auto" w:fill="FFFFFF"/>
        <w:spacing w:after="0" w:line="276" w:lineRule="auto"/>
        <w:ind w:firstLine="567"/>
        <w:jc w:val="center"/>
        <w:rPr>
          <w:rFonts w:ascii="Times New Roman" w:eastAsia="Times New Roman" w:hAnsi="Times New Roman" w:cs="Times New Roman"/>
          <w:b/>
          <w:color w:val="1A1A1A"/>
          <w:sz w:val="28"/>
          <w:szCs w:val="28"/>
          <w:lang w:eastAsia="ru-RU"/>
        </w:rPr>
      </w:pPr>
      <w:r w:rsidRPr="001A4E17">
        <w:rPr>
          <w:rFonts w:ascii="Times New Roman" w:eastAsia="Times New Roman" w:hAnsi="Times New Roman" w:cs="Times New Roman"/>
          <w:b/>
          <w:color w:val="1A1A1A"/>
          <w:sz w:val="28"/>
          <w:szCs w:val="28"/>
          <w:lang w:eastAsia="ru-RU"/>
        </w:rPr>
        <w:t>(п. 18 Правил</w:t>
      </w:r>
      <w:r w:rsidR="00452647">
        <w:rPr>
          <w:rFonts w:ascii="Times New Roman" w:eastAsia="Times New Roman" w:hAnsi="Times New Roman" w:cs="Times New Roman"/>
          <w:b/>
          <w:color w:val="1A1A1A"/>
          <w:sz w:val="28"/>
          <w:szCs w:val="28"/>
          <w:lang w:eastAsia="ru-RU"/>
        </w:rPr>
        <w:t xml:space="preserve"> классификации</w:t>
      </w:r>
      <w:r w:rsidRPr="001A4E17">
        <w:rPr>
          <w:rFonts w:ascii="Times New Roman" w:eastAsia="Times New Roman" w:hAnsi="Times New Roman" w:cs="Times New Roman"/>
          <w:b/>
          <w:color w:val="1A1A1A"/>
          <w:sz w:val="28"/>
          <w:szCs w:val="28"/>
          <w:lang w:eastAsia="ru-RU"/>
        </w:rPr>
        <w:t>)</w:t>
      </w:r>
    </w:p>
    <w:p w14:paraId="65B9E0D3" w14:textId="77777777" w:rsidR="00CB7F2A" w:rsidRPr="00423C28" w:rsidRDefault="00423C28" w:rsidP="00CF3F65">
      <w:pPr>
        <w:spacing w:after="0" w:line="276" w:lineRule="auto"/>
        <w:ind w:firstLine="567"/>
        <w:rPr>
          <w:rFonts w:ascii="Times New Roman" w:hAnsi="Times New Roman" w:cs="Times New Roman"/>
          <w:b/>
          <w:sz w:val="28"/>
          <w:szCs w:val="28"/>
        </w:rPr>
      </w:pPr>
      <w:r w:rsidRPr="00423C28">
        <w:rPr>
          <w:rFonts w:ascii="Times New Roman" w:hAnsi="Times New Roman" w:cs="Times New Roman"/>
          <w:b/>
          <w:sz w:val="28"/>
          <w:szCs w:val="28"/>
        </w:rPr>
        <w:lastRenderedPageBreak/>
        <w:t xml:space="preserve">5.1. </w:t>
      </w:r>
      <w:r w:rsidR="00CB7F2A" w:rsidRPr="00423C28">
        <w:rPr>
          <w:rFonts w:ascii="Times New Roman" w:hAnsi="Times New Roman" w:cs="Times New Roman"/>
          <w:b/>
          <w:sz w:val="28"/>
          <w:szCs w:val="28"/>
        </w:rPr>
        <w:t>Подготовительный этап:</w:t>
      </w:r>
    </w:p>
    <w:p w14:paraId="26F2D8DE" w14:textId="17DC8EA3" w:rsidR="00CB7F2A" w:rsidRDefault="00CB7F2A" w:rsidP="00CF3F65">
      <w:pPr>
        <w:spacing w:after="0" w:line="276"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Информация о планируемых датах проведения </w:t>
      </w:r>
      <w:r w:rsidR="0059621A">
        <w:rPr>
          <w:rFonts w:ascii="Times New Roman" w:hAnsi="Times New Roman" w:cs="Times New Roman"/>
          <w:sz w:val="28"/>
          <w:szCs w:val="28"/>
        </w:rPr>
        <w:t xml:space="preserve">выездной </w:t>
      </w:r>
      <w:r>
        <w:rPr>
          <w:rFonts w:ascii="Times New Roman" w:hAnsi="Times New Roman" w:cs="Times New Roman"/>
          <w:sz w:val="28"/>
          <w:szCs w:val="28"/>
        </w:rPr>
        <w:t>экспертной оценки СР формируется в реестре ООО «</w:t>
      </w:r>
      <w:r w:rsidR="0059621A">
        <w:rPr>
          <w:rFonts w:ascii="Times New Roman" w:hAnsi="Times New Roman" w:cs="Times New Roman"/>
          <w:sz w:val="28"/>
          <w:szCs w:val="28"/>
        </w:rPr>
        <w:t>ТИЦ</w:t>
      </w:r>
      <w:r>
        <w:rPr>
          <w:rFonts w:ascii="Times New Roman" w:hAnsi="Times New Roman" w:cs="Times New Roman"/>
          <w:sz w:val="28"/>
          <w:szCs w:val="28"/>
        </w:rPr>
        <w:t xml:space="preserve">» с решением о согласии на проведение </w:t>
      </w:r>
      <w:r w:rsidR="0059621A">
        <w:rPr>
          <w:rFonts w:ascii="Times New Roman" w:hAnsi="Times New Roman" w:cs="Times New Roman"/>
          <w:sz w:val="28"/>
          <w:szCs w:val="28"/>
        </w:rPr>
        <w:t xml:space="preserve">классификации </w:t>
      </w:r>
      <w:r>
        <w:rPr>
          <w:rFonts w:ascii="Times New Roman" w:hAnsi="Times New Roman" w:cs="Times New Roman"/>
          <w:sz w:val="28"/>
          <w:szCs w:val="28"/>
        </w:rPr>
        <w:t xml:space="preserve">СР </w:t>
      </w:r>
      <w:r w:rsidR="0059621A">
        <w:rPr>
          <w:rFonts w:ascii="Times New Roman" w:hAnsi="Times New Roman" w:cs="Times New Roman"/>
          <w:sz w:val="28"/>
          <w:szCs w:val="28"/>
        </w:rPr>
        <w:t xml:space="preserve">на </w:t>
      </w:r>
      <w:r>
        <w:rPr>
          <w:rFonts w:ascii="Times New Roman" w:hAnsi="Times New Roman" w:cs="Times New Roman"/>
          <w:sz w:val="28"/>
          <w:szCs w:val="28"/>
        </w:rPr>
        <w:t>определенн</w:t>
      </w:r>
      <w:r w:rsidR="0059621A">
        <w:rPr>
          <w:rFonts w:ascii="Times New Roman" w:hAnsi="Times New Roman" w:cs="Times New Roman"/>
          <w:sz w:val="28"/>
          <w:szCs w:val="28"/>
        </w:rPr>
        <w:t xml:space="preserve">ую </w:t>
      </w:r>
      <w:r>
        <w:rPr>
          <w:rFonts w:ascii="Times New Roman" w:hAnsi="Times New Roman" w:cs="Times New Roman"/>
          <w:sz w:val="28"/>
          <w:szCs w:val="28"/>
        </w:rPr>
        <w:t>категори</w:t>
      </w:r>
      <w:r w:rsidR="0059621A">
        <w:rPr>
          <w:rFonts w:ascii="Times New Roman" w:hAnsi="Times New Roman" w:cs="Times New Roman"/>
          <w:sz w:val="28"/>
          <w:szCs w:val="28"/>
        </w:rPr>
        <w:t>ю</w:t>
      </w:r>
      <w:r>
        <w:rPr>
          <w:rFonts w:ascii="Times New Roman" w:hAnsi="Times New Roman" w:cs="Times New Roman"/>
          <w:sz w:val="28"/>
          <w:szCs w:val="28"/>
        </w:rPr>
        <w:t xml:space="preserve"> средства размещения. </w:t>
      </w:r>
    </w:p>
    <w:p w14:paraId="4D768ACC" w14:textId="0358B053" w:rsidR="00CB7F2A" w:rsidRDefault="00CB7F2A" w:rsidP="00CF3F65">
      <w:pPr>
        <w:spacing w:after="0" w:line="276" w:lineRule="auto"/>
        <w:ind w:firstLine="567"/>
        <w:jc w:val="both"/>
        <w:rPr>
          <w:rFonts w:ascii="Times New Roman" w:hAnsi="Times New Roman" w:cs="Times New Roman"/>
          <w:sz w:val="28"/>
          <w:szCs w:val="28"/>
        </w:rPr>
      </w:pPr>
      <w:r>
        <w:rPr>
          <w:rFonts w:ascii="Times New Roman" w:hAnsi="Times New Roman" w:cs="Times New Roman"/>
          <w:sz w:val="28"/>
          <w:szCs w:val="28"/>
        </w:rPr>
        <w:t>В случае, если сроки проведения выездной оценки были уточнены с владельцем СР, то сведения</w:t>
      </w:r>
      <w:r w:rsidR="002C25AA">
        <w:rPr>
          <w:rFonts w:ascii="Times New Roman" w:hAnsi="Times New Roman" w:cs="Times New Roman"/>
          <w:sz w:val="28"/>
          <w:szCs w:val="28"/>
        </w:rPr>
        <w:t xml:space="preserve"> о выездной оценке доводятся до участвующего состава экспертов по классификации руководителем или уполномоченным должностным лицом.</w:t>
      </w:r>
      <w:r w:rsidR="00536E38">
        <w:rPr>
          <w:rFonts w:ascii="Times New Roman" w:hAnsi="Times New Roman" w:cs="Times New Roman"/>
          <w:sz w:val="28"/>
          <w:szCs w:val="28"/>
        </w:rPr>
        <w:t xml:space="preserve"> </w:t>
      </w:r>
      <w:r w:rsidR="00536E38" w:rsidRPr="00536E38">
        <w:rPr>
          <w:rFonts w:ascii="Times New Roman" w:hAnsi="Times New Roman" w:cs="Times New Roman"/>
          <w:sz w:val="28"/>
          <w:szCs w:val="28"/>
        </w:rPr>
        <w:t>Назначается ответственный координатор оценки, который обеспечивает взаимодействие с</w:t>
      </w:r>
      <w:r w:rsidR="00536E38">
        <w:rPr>
          <w:rFonts w:ascii="Times New Roman" w:hAnsi="Times New Roman" w:cs="Times New Roman"/>
          <w:sz w:val="28"/>
          <w:szCs w:val="28"/>
        </w:rPr>
        <w:t>о</w:t>
      </w:r>
      <w:r w:rsidR="00536E38" w:rsidRPr="00536E38">
        <w:rPr>
          <w:rFonts w:ascii="Times New Roman" w:hAnsi="Times New Roman" w:cs="Times New Roman"/>
          <w:sz w:val="28"/>
          <w:szCs w:val="28"/>
        </w:rPr>
        <w:t xml:space="preserve"> </w:t>
      </w:r>
      <w:r w:rsidR="00536E38">
        <w:rPr>
          <w:rFonts w:ascii="Times New Roman" w:hAnsi="Times New Roman" w:cs="Times New Roman"/>
          <w:sz w:val="28"/>
          <w:szCs w:val="28"/>
        </w:rPr>
        <w:t>СР</w:t>
      </w:r>
      <w:r w:rsidR="00536E38" w:rsidRPr="00536E38">
        <w:rPr>
          <w:rFonts w:ascii="Times New Roman" w:hAnsi="Times New Roman" w:cs="Times New Roman"/>
          <w:sz w:val="28"/>
          <w:szCs w:val="28"/>
        </w:rPr>
        <w:t xml:space="preserve"> и внутреннюю координацию экспертов.</w:t>
      </w:r>
    </w:p>
    <w:p w14:paraId="03C756F3" w14:textId="0213E422" w:rsidR="00655FB1" w:rsidRDefault="00655FB1" w:rsidP="00CF3F65">
      <w:pPr>
        <w:spacing w:after="0" w:line="276" w:lineRule="auto"/>
        <w:ind w:firstLine="567"/>
        <w:jc w:val="both"/>
        <w:rPr>
          <w:rFonts w:ascii="Times New Roman" w:hAnsi="Times New Roman" w:cs="Times New Roman"/>
          <w:sz w:val="28"/>
          <w:szCs w:val="28"/>
        </w:rPr>
      </w:pPr>
      <w:r w:rsidRPr="00655FB1">
        <w:rPr>
          <w:rFonts w:ascii="Times New Roman" w:hAnsi="Times New Roman" w:cs="Times New Roman"/>
          <w:sz w:val="28"/>
          <w:szCs w:val="28"/>
        </w:rPr>
        <w:t>Комиссия формируется из экспертов, прошедших аккредитацию в установленном порядке.</w:t>
      </w:r>
      <w:r>
        <w:rPr>
          <w:rFonts w:ascii="Times New Roman" w:hAnsi="Times New Roman" w:cs="Times New Roman"/>
          <w:sz w:val="28"/>
          <w:szCs w:val="28"/>
        </w:rPr>
        <w:t xml:space="preserve"> При этом э</w:t>
      </w:r>
      <w:r w:rsidRPr="00655FB1">
        <w:rPr>
          <w:rFonts w:ascii="Times New Roman" w:hAnsi="Times New Roman" w:cs="Times New Roman"/>
          <w:sz w:val="28"/>
          <w:szCs w:val="28"/>
        </w:rPr>
        <w:t xml:space="preserve">ксперты не должны иметь конфликта </w:t>
      </w:r>
      <w:r>
        <w:rPr>
          <w:rFonts w:ascii="Times New Roman" w:hAnsi="Times New Roman" w:cs="Times New Roman"/>
          <w:sz w:val="28"/>
          <w:szCs w:val="28"/>
        </w:rPr>
        <w:t>и</w:t>
      </w:r>
      <w:r w:rsidRPr="00655FB1">
        <w:rPr>
          <w:rFonts w:ascii="Times New Roman" w:hAnsi="Times New Roman" w:cs="Times New Roman"/>
          <w:sz w:val="28"/>
          <w:szCs w:val="28"/>
        </w:rPr>
        <w:t xml:space="preserve">нтересов в отношении </w:t>
      </w:r>
      <w:r>
        <w:rPr>
          <w:rFonts w:ascii="Times New Roman" w:hAnsi="Times New Roman" w:cs="Times New Roman"/>
          <w:sz w:val="28"/>
          <w:szCs w:val="28"/>
        </w:rPr>
        <w:t>СР</w:t>
      </w:r>
      <w:r w:rsidRPr="00655FB1">
        <w:rPr>
          <w:rFonts w:ascii="Times New Roman" w:hAnsi="Times New Roman" w:cs="Times New Roman"/>
          <w:sz w:val="28"/>
          <w:szCs w:val="28"/>
        </w:rPr>
        <w:t>, подлежащего оценке.</w:t>
      </w:r>
      <w:r>
        <w:rPr>
          <w:rFonts w:ascii="Times New Roman" w:hAnsi="Times New Roman" w:cs="Times New Roman"/>
          <w:sz w:val="28"/>
          <w:szCs w:val="28"/>
        </w:rPr>
        <w:t xml:space="preserve"> </w:t>
      </w:r>
      <w:r w:rsidRPr="00655FB1">
        <w:rPr>
          <w:rFonts w:ascii="Times New Roman" w:hAnsi="Times New Roman" w:cs="Times New Roman"/>
          <w:sz w:val="28"/>
          <w:szCs w:val="28"/>
        </w:rPr>
        <w:t>Эксперты обязаны соблюдать нормы этики, конфиденциальности и беспристрастности при проведении оценки.</w:t>
      </w:r>
    </w:p>
    <w:p w14:paraId="57B79F41" w14:textId="0DBCF7D3" w:rsidR="002C25AA" w:rsidRDefault="002C25AA" w:rsidP="00CF3F65">
      <w:pPr>
        <w:spacing w:after="0" w:line="276"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Уполномоченное должностное лицо </w:t>
      </w:r>
      <w:r w:rsidR="008C05F2">
        <w:rPr>
          <w:rFonts w:ascii="Times New Roman" w:hAnsi="Times New Roman" w:cs="Times New Roman"/>
          <w:sz w:val="28"/>
          <w:szCs w:val="28"/>
        </w:rPr>
        <w:t>ООО «ТИЦ»</w:t>
      </w:r>
      <w:r>
        <w:rPr>
          <w:rFonts w:ascii="Times New Roman" w:hAnsi="Times New Roman" w:cs="Times New Roman"/>
          <w:sz w:val="28"/>
          <w:szCs w:val="28"/>
        </w:rPr>
        <w:t xml:space="preserve"> </w:t>
      </w:r>
      <w:r w:rsidR="00536E38">
        <w:rPr>
          <w:rFonts w:ascii="Times New Roman" w:hAnsi="Times New Roman" w:cs="Times New Roman"/>
          <w:sz w:val="28"/>
          <w:szCs w:val="28"/>
        </w:rPr>
        <w:t>(</w:t>
      </w:r>
      <w:r w:rsidR="00536E38" w:rsidRPr="00536E38">
        <w:rPr>
          <w:rFonts w:ascii="Times New Roman" w:hAnsi="Times New Roman" w:cs="Times New Roman"/>
          <w:sz w:val="28"/>
          <w:szCs w:val="28"/>
        </w:rPr>
        <w:t>координатор оценки</w:t>
      </w:r>
      <w:r w:rsidR="00536E38">
        <w:rPr>
          <w:rFonts w:ascii="Times New Roman" w:hAnsi="Times New Roman" w:cs="Times New Roman"/>
          <w:sz w:val="28"/>
          <w:szCs w:val="28"/>
        </w:rPr>
        <w:t xml:space="preserve"> ) </w:t>
      </w:r>
      <w:r>
        <w:rPr>
          <w:rFonts w:ascii="Times New Roman" w:hAnsi="Times New Roman" w:cs="Times New Roman"/>
          <w:sz w:val="28"/>
          <w:szCs w:val="28"/>
        </w:rPr>
        <w:t xml:space="preserve">за 10 календарных дней до согласованного срока уточняет у владельца СР готовность к проведению выездной экспертной оценки, в том числе информацию о подготовленных </w:t>
      </w:r>
      <w:r w:rsidR="00002964">
        <w:rPr>
          <w:rFonts w:ascii="Times New Roman" w:hAnsi="Times New Roman" w:cs="Times New Roman"/>
          <w:sz w:val="28"/>
          <w:szCs w:val="28"/>
        </w:rPr>
        <w:t xml:space="preserve">и направленных в адрес </w:t>
      </w:r>
      <w:r w:rsidR="008C05F2">
        <w:rPr>
          <w:rFonts w:ascii="Times New Roman" w:hAnsi="Times New Roman" w:cs="Times New Roman"/>
          <w:sz w:val="28"/>
          <w:szCs w:val="28"/>
        </w:rPr>
        <w:t>ООО «ТИЦ»</w:t>
      </w:r>
      <w:r w:rsidR="00002964">
        <w:rPr>
          <w:rFonts w:ascii="Times New Roman" w:hAnsi="Times New Roman" w:cs="Times New Roman"/>
          <w:sz w:val="28"/>
          <w:szCs w:val="28"/>
        </w:rPr>
        <w:t xml:space="preserve"> </w:t>
      </w:r>
      <w:r>
        <w:rPr>
          <w:rFonts w:ascii="Times New Roman" w:hAnsi="Times New Roman" w:cs="Times New Roman"/>
          <w:sz w:val="28"/>
          <w:szCs w:val="28"/>
        </w:rPr>
        <w:t>документах (анкет</w:t>
      </w:r>
      <w:r w:rsidR="008C05F2">
        <w:rPr>
          <w:rFonts w:ascii="Times New Roman" w:hAnsi="Times New Roman" w:cs="Times New Roman"/>
          <w:sz w:val="28"/>
          <w:szCs w:val="28"/>
        </w:rPr>
        <w:t>а</w:t>
      </w:r>
      <w:r>
        <w:rPr>
          <w:rFonts w:ascii="Times New Roman" w:hAnsi="Times New Roman" w:cs="Times New Roman"/>
          <w:sz w:val="28"/>
          <w:szCs w:val="28"/>
        </w:rPr>
        <w:t xml:space="preserve">, </w:t>
      </w:r>
      <w:r w:rsidR="008C05F2">
        <w:rPr>
          <w:rFonts w:ascii="Times New Roman" w:hAnsi="Times New Roman" w:cs="Times New Roman"/>
          <w:sz w:val="28"/>
          <w:szCs w:val="28"/>
        </w:rPr>
        <w:t xml:space="preserve">информационные </w:t>
      </w:r>
      <w:r>
        <w:rPr>
          <w:rFonts w:ascii="Times New Roman" w:hAnsi="Times New Roman" w:cs="Times New Roman"/>
          <w:sz w:val="28"/>
          <w:szCs w:val="28"/>
        </w:rPr>
        <w:t>справк</w:t>
      </w:r>
      <w:r w:rsidR="008C05F2">
        <w:rPr>
          <w:rFonts w:ascii="Times New Roman" w:hAnsi="Times New Roman" w:cs="Times New Roman"/>
          <w:sz w:val="28"/>
          <w:szCs w:val="28"/>
        </w:rPr>
        <w:t>и</w:t>
      </w:r>
      <w:r>
        <w:rPr>
          <w:rFonts w:ascii="Times New Roman" w:hAnsi="Times New Roman" w:cs="Times New Roman"/>
          <w:sz w:val="28"/>
          <w:szCs w:val="28"/>
        </w:rPr>
        <w:t xml:space="preserve"> о СР, </w:t>
      </w:r>
      <w:r w:rsidR="008C05F2">
        <w:rPr>
          <w:rFonts w:ascii="Times New Roman" w:hAnsi="Times New Roman" w:cs="Times New Roman"/>
          <w:sz w:val="28"/>
          <w:szCs w:val="28"/>
        </w:rPr>
        <w:t xml:space="preserve">номерном фонде, </w:t>
      </w:r>
      <w:r>
        <w:rPr>
          <w:rFonts w:ascii="Times New Roman" w:hAnsi="Times New Roman" w:cs="Times New Roman"/>
          <w:sz w:val="28"/>
          <w:szCs w:val="28"/>
        </w:rPr>
        <w:t>персонале и</w:t>
      </w:r>
      <w:r w:rsidR="008C05F2">
        <w:rPr>
          <w:rFonts w:ascii="Times New Roman" w:hAnsi="Times New Roman" w:cs="Times New Roman"/>
          <w:sz w:val="28"/>
          <w:szCs w:val="28"/>
        </w:rPr>
        <w:t xml:space="preserve"> </w:t>
      </w:r>
      <w:r>
        <w:rPr>
          <w:rFonts w:ascii="Times New Roman" w:hAnsi="Times New Roman" w:cs="Times New Roman"/>
          <w:sz w:val="28"/>
          <w:szCs w:val="28"/>
        </w:rPr>
        <w:t>т.д</w:t>
      </w:r>
      <w:r w:rsidR="008C05F2">
        <w:rPr>
          <w:rFonts w:ascii="Times New Roman" w:hAnsi="Times New Roman" w:cs="Times New Roman"/>
          <w:sz w:val="28"/>
          <w:szCs w:val="28"/>
        </w:rPr>
        <w:t>.</w:t>
      </w:r>
      <w:r>
        <w:rPr>
          <w:rFonts w:ascii="Times New Roman" w:hAnsi="Times New Roman" w:cs="Times New Roman"/>
          <w:sz w:val="28"/>
          <w:szCs w:val="28"/>
        </w:rPr>
        <w:t>), согласовывает время прибытия экспертной группы в СР.</w:t>
      </w:r>
    </w:p>
    <w:p w14:paraId="3A657713" w14:textId="77777777" w:rsidR="002C25AA" w:rsidRDefault="002C25AA" w:rsidP="00CF3F65">
      <w:pPr>
        <w:spacing w:after="0" w:line="276" w:lineRule="auto"/>
        <w:ind w:firstLine="567"/>
        <w:jc w:val="both"/>
        <w:rPr>
          <w:rFonts w:ascii="Times New Roman" w:hAnsi="Times New Roman" w:cs="Times New Roman"/>
          <w:sz w:val="28"/>
          <w:szCs w:val="28"/>
        </w:rPr>
      </w:pPr>
      <w:r>
        <w:rPr>
          <w:rFonts w:ascii="Times New Roman" w:hAnsi="Times New Roman" w:cs="Times New Roman"/>
          <w:sz w:val="28"/>
          <w:szCs w:val="28"/>
        </w:rPr>
        <w:t>В случае, если СР находится не в г. Казани, состав</w:t>
      </w:r>
      <w:r w:rsidR="00204572">
        <w:rPr>
          <w:rFonts w:ascii="Times New Roman" w:hAnsi="Times New Roman" w:cs="Times New Roman"/>
          <w:sz w:val="28"/>
          <w:szCs w:val="28"/>
        </w:rPr>
        <w:t xml:space="preserve"> группы экспертов должен</w:t>
      </w:r>
      <w:r>
        <w:rPr>
          <w:rFonts w:ascii="Times New Roman" w:hAnsi="Times New Roman" w:cs="Times New Roman"/>
          <w:sz w:val="28"/>
          <w:szCs w:val="28"/>
        </w:rPr>
        <w:t>, в соответствии с условиями Договора на оказание услуг по проведению классификации, осуществить покупку проездных документов</w:t>
      </w:r>
      <w:r w:rsidR="00204572">
        <w:rPr>
          <w:rFonts w:ascii="Times New Roman" w:hAnsi="Times New Roman" w:cs="Times New Roman"/>
          <w:sz w:val="28"/>
          <w:szCs w:val="28"/>
        </w:rPr>
        <w:t xml:space="preserve"> до места следования по месту нахождения СР (при это сохраняя все отчетные документы).</w:t>
      </w:r>
    </w:p>
    <w:p w14:paraId="6195F469" w14:textId="77777777" w:rsidR="002C25AA" w:rsidRDefault="00204572" w:rsidP="00CF3F65">
      <w:pPr>
        <w:spacing w:after="0" w:line="276"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Эксперты по классификации обязаны подробно изучить документы, предоставленные СР – заявку, анкету, справки и иные документы </w:t>
      </w:r>
      <w:r w:rsidR="00B61829">
        <w:rPr>
          <w:rFonts w:ascii="Times New Roman" w:hAnsi="Times New Roman" w:cs="Times New Roman"/>
          <w:sz w:val="28"/>
          <w:szCs w:val="28"/>
        </w:rPr>
        <w:t>от владельца СР, в том числе информацию по прохождению классификации э</w:t>
      </w:r>
      <w:r w:rsidR="00B61829" w:rsidRPr="00B61829">
        <w:rPr>
          <w:rFonts w:ascii="Times New Roman" w:hAnsi="Times New Roman" w:cs="Times New Roman"/>
          <w:sz w:val="28"/>
          <w:szCs w:val="28"/>
        </w:rPr>
        <w:t>тап</w:t>
      </w:r>
      <w:r w:rsidR="00B61829">
        <w:rPr>
          <w:rFonts w:ascii="Times New Roman" w:hAnsi="Times New Roman" w:cs="Times New Roman"/>
          <w:sz w:val="28"/>
          <w:szCs w:val="28"/>
        </w:rPr>
        <w:t>а «самооценки</w:t>
      </w:r>
      <w:r w:rsidR="00B61829" w:rsidRPr="00B61829">
        <w:rPr>
          <w:rFonts w:ascii="Times New Roman" w:hAnsi="Times New Roman" w:cs="Times New Roman"/>
          <w:sz w:val="28"/>
          <w:szCs w:val="28"/>
        </w:rPr>
        <w:t>»</w:t>
      </w:r>
      <w:r w:rsidR="00B61829">
        <w:rPr>
          <w:rFonts w:ascii="Times New Roman" w:hAnsi="Times New Roman" w:cs="Times New Roman"/>
          <w:sz w:val="28"/>
          <w:szCs w:val="28"/>
        </w:rPr>
        <w:t xml:space="preserve"> </w:t>
      </w:r>
      <w:r w:rsidR="00B61829" w:rsidRPr="00B61829">
        <w:rPr>
          <w:rFonts w:ascii="Times New Roman" w:hAnsi="Times New Roman" w:cs="Times New Roman"/>
          <w:sz w:val="28"/>
          <w:szCs w:val="28"/>
        </w:rPr>
        <w:t>в подсистеме «Гостеприимство»</w:t>
      </w:r>
      <w:r w:rsidR="00002964">
        <w:rPr>
          <w:rFonts w:ascii="Times New Roman" w:hAnsi="Times New Roman" w:cs="Times New Roman"/>
          <w:sz w:val="28"/>
          <w:szCs w:val="28"/>
        </w:rPr>
        <w:t xml:space="preserve"> и официальный сайт СР</w:t>
      </w:r>
      <w:r w:rsidR="00B61829" w:rsidRPr="00B61829">
        <w:rPr>
          <w:rFonts w:ascii="Times New Roman" w:hAnsi="Times New Roman" w:cs="Times New Roman"/>
          <w:sz w:val="28"/>
          <w:szCs w:val="28"/>
        </w:rPr>
        <w:t xml:space="preserve">. </w:t>
      </w:r>
      <w:r w:rsidR="00002964">
        <w:rPr>
          <w:rFonts w:ascii="Times New Roman" w:hAnsi="Times New Roman" w:cs="Times New Roman"/>
          <w:sz w:val="28"/>
          <w:szCs w:val="28"/>
        </w:rPr>
        <w:t>Необходимо сформировать</w:t>
      </w:r>
      <w:r w:rsidR="00B61829">
        <w:rPr>
          <w:rFonts w:ascii="Times New Roman" w:hAnsi="Times New Roman" w:cs="Times New Roman"/>
          <w:sz w:val="28"/>
          <w:szCs w:val="28"/>
        </w:rPr>
        <w:t xml:space="preserve"> вопр</w:t>
      </w:r>
      <w:r w:rsidR="00002964">
        <w:rPr>
          <w:rFonts w:ascii="Times New Roman" w:hAnsi="Times New Roman" w:cs="Times New Roman"/>
          <w:sz w:val="28"/>
          <w:szCs w:val="28"/>
        </w:rPr>
        <w:t>осы, необходимые для уточнения при</w:t>
      </w:r>
      <w:r w:rsidR="00B61829">
        <w:rPr>
          <w:rFonts w:ascii="Times New Roman" w:hAnsi="Times New Roman" w:cs="Times New Roman"/>
          <w:sz w:val="28"/>
          <w:szCs w:val="28"/>
        </w:rPr>
        <w:t xml:space="preserve"> </w:t>
      </w:r>
      <w:r w:rsidR="00002964">
        <w:rPr>
          <w:rFonts w:ascii="Times New Roman" w:hAnsi="Times New Roman" w:cs="Times New Roman"/>
          <w:sz w:val="28"/>
          <w:szCs w:val="28"/>
        </w:rPr>
        <w:t xml:space="preserve">осуществлении выездной оценки при </w:t>
      </w:r>
      <w:r w:rsidR="00B61829">
        <w:rPr>
          <w:rFonts w:ascii="Times New Roman" w:hAnsi="Times New Roman" w:cs="Times New Roman"/>
          <w:sz w:val="28"/>
          <w:szCs w:val="28"/>
        </w:rPr>
        <w:t>прямом контакте с владельцем СР или уполномоченным представителем в</w:t>
      </w:r>
      <w:r w:rsidR="00002964">
        <w:rPr>
          <w:rFonts w:ascii="Times New Roman" w:hAnsi="Times New Roman" w:cs="Times New Roman"/>
          <w:sz w:val="28"/>
          <w:szCs w:val="28"/>
        </w:rPr>
        <w:t>ладельца СР и составить план выездной оценки.</w:t>
      </w:r>
    </w:p>
    <w:p w14:paraId="50CE382F" w14:textId="77777777" w:rsidR="00423C28" w:rsidRPr="00781F30" w:rsidRDefault="00423C28" w:rsidP="00CF3F65">
      <w:pPr>
        <w:spacing w:after="0" w:line="276" w:lineRule="auto"/>
        <w:ind w:firstLine="567"/>
        <w:jc w:val="both"/>
        <w:rPr>
          <w:rFonts w:ascii="Times New Roman" w:hAnsi="Times New Roman" w:cs="Times New Roman"/>
          <w:sz w:val="28"/>
          <w:szCs w:val="28"/>
        </w:rPr>
      </w:pPr>
      <w:r>
        <w:rPr>
          <w:rFonts w:ascii="Times New Roman" w:hAnsi="Times New Roman" w:cs="Times New Roman"/>
          <w:sz w:val="28"/>
          <w:szCs w:val="28"/>
        </w:rPr>
        <w:t>Поскольку</w:t>
      </w:r>
      <w:r w:rsidRPr="00781F30">
        <w:rPr>
          <w:rFonts w:ascii="Times New Roman" w:hAnsi="Times New Roman" w:cs="Times New Roman"/>
          <w:sz w:val="28"/>
          <w:szCs w:val="28"/>
        </w:rPr>
        <w:t xml:space="preserve"> в выездной экспертной оценке, осуществляется фото- и (или) видеосъемка с использованием мо</w:t>
      </w:r>
      <w:r>
        <w:rPr>
          <w:rFonts w:ascii="Times New Roman" w:hAnsi="Times New Roman" w:cs="Times New Roman"/>
          <w:sz w:val="28"/>
          <w:szCs w:val="28"/>
        </w:rPr>
        <w:t>бильного приложения «Инспектор», необходимо уточнить у владельцев СР вопрос качества и мощности сигнала беспроводного интернета, возможность фиксации геолокации СР, во избежание задержек во время этапа очного осмотра.</w:t>
      </w:r>
    </w:p>
    <w:p w14:paraId="124E4D53" w14:textId="77777777" w:rsidR="00E04C1F" w:rsidRPr="00423C28" w:rsidRDefault="00423C28" w:rsidP="00CF3F65">
      <w:pPr>
        <w:spacing w:after="0" w:line="276" w:lineRule="auto"/>
        <w:ind w:firstLine="567"/>
        <w:jc w:val="both"/>
        <w:rPr>
          <w:rFonts w:ascii="Times New Roman" w:hAnsi="Times New Roman" w:cs="Times New Roman"/>
          <w:b/>
          <w:sz w:val="28"/>
          <w:szCs w:val="28"/>
        </w:rPr>
      </w:pPr>
      <w:r w:rsidRPr="00423C28">
        <w:rPr>
          <w:rFonts w:ascii="Times New Roman" w:hAnsi="Times New Roman" w:cs="Times New Roman"/>
          <w:b/>
          <w:sz w:val="28"/>
          <w:szCs w:val="28"/>
        </w:rPr>
        <w:t xml:space="preserve">5.2. </w:t>
      </w:r>
      <w:r w:rsidR="00E04C1F" w:rsidRPr="00423C28">
        <w:rPr>
          <w:rFonts w:ascii="Times New Roman" w:hAnsi="Times New Roman" w:cs="Times New Roman"/>
          <w:b/>
          <w:sz w:val="28"/>
          <w:szCs w:val="28"/>
        </w:rPr>
        <w:t>Этап выездной экспертной оценки проводится в следующем порядке:</w:t>
      </w:r>
    </w:p>
    <w:p w14:paraId="60F9325B" w14:textId="77777777" w:rsidR="00E04C1F" w:rsidRPr="008C05F2" w:rsidRDefault="00E04C1F" w:rsidP="008C05F2">
      <w:pPr>
        <w:pStyle w:val="a7"/>
        <w:numPr>
          <w:ilvl w:val="0"/>
          <w:numId w:val="16"/>
        </w:numPr>
        <w:spacing w:after="0" w:line="276" w:lineRule="auto"/>
        <w:jc w:val="both"/>
        <w:rPr>
          <w:rFonts w:ascii="Times New Roman" w:eastAsia="Times New Roman" w:hAnsi="Times New Roman" w:cs="Times New Roman"/>
          <w:color w:val="000000"/>
          <w:sz w:val="28"/>
          <w:szCs w:val="28"/>
          <w:lang w:eastAsia="ru-RU"/>
        </w:rPr>
      </w:pPr>
      <w:r w:rsidRPr="008C05F2">
        <w:rPr>
          <w:rFonts w:ascii="Times New Roman" w:eastAsia="Times New Roman" w:hAnsi="Times New Roman" w:cs="Times New Roman"/>
          <w:bCs/>
          <w:color w:val="000000"/>
          <w:sz w:val="28"/>
          <w:szCs w:val="28"/>
          <w:lang w:eastAsia="ru-RU"/>
        </w:rPr>
        <w:lastRenderedPageBreak/>
        <w:t>Экспертная группа проводит вступительное совещание</w:t>
      </w:r>
      <w:r w:rsidRPr="008C05F2">
        <w:rPr>
          <w:rFonts w:ascii="Times New Roman" w:eastAsia="Times New Roman" w:hAnsi="Times New Roman" w:cs="Times New Roman"/>
          <w:color w:val="000000"/>
          <w:sz w:val="28"/>
          <w:szCs w:val="28"/>
          <w:lang w:eastAsia="ru-RU"/>
        </w:rPr>
        <w:t xml:space="preserve"> с руководством СР: представление экспертов, цели визита, проверка документов;</w:t>
      </w:r>
    </w:p>
    <w:p w14:paraId="530DB8A8" w14:textId="77777777" w:rsidR="00E04C1F" w:rsidRPr="008C05F2" w:rsidRDefault="00E04C1F" w:rsidP="008C05F2">
      <w:pPr>
        <w:pStyle w:val="a7"/>
        <w:numPr>
          <w:ilvl w:val="0"/>
          <w:numId w:val="16"/>
        </w:numPr>
        <w:spacing w:after="0" w:line="276" w:lineRule="auto"/>
        <w:jc w:val="both"/>
        <w:rPr>
          <w:rFonts w:ascii="Times New Roman" w:eastAsia="Times New Roman" w:hAnsi="Times New Roman" w:cs="Times New Roman"/>
          <w:color w:val="000000"/>
          <w:sz w:val="28"/>
          <w:szCs w:val="28"/>
          <w:lang w:eastAsia="ru-RU"/>
        </w:rPr>
      </w:pPr>
      <w:r w:rsidRPr="008C05F2">
        <w:rPr>
          <w:rFonts w:ascii="Times New Roman" w:eastAsia="Times New Roman" w:hAnsi="Times New Roman" w:cs="Times New Roman"/>
          <w:bCs/>
          <w:color w:val="000000"/>
          <w:sz w:val="28"/>
          <w:szCs w:val="28"/>
          <w:lang w:eastAsia="ru-RU"/>
        </w:rPr>
        <w:t>Проведение визуального осмотра номерного фонда</w:t>
      </w:r>
      <w:r w:rsidRPr="008C05F2">
        <w:rPr>
          <w:rFonts w:ascii="Times New Roman" w:eastAsia="Times New Roman" w:hAnsi="Times New Roman" w:cs="Times New Roman"/>
          <w:color w:val="000000"/>
          <w:sz w:val="28"/>
          <w:szCs w:val="28"/>
          <w:lang w:eastAsia="ru-RU"/>
        </w:rPr>
        <w:t xml:space="preserve"> по категориям: площадь, мебель, санитарные узлы, освещение, шумоизоляция;</w:t>
      </w:r>
    </w:p>
    <w:p w14:paraId="5071D893" w14:textId="77777777" w:rsidR="00E04C1F" w:rsidRPr="008C05F2" w:rsidRDefault="00E04C1F" w:rsidP="008C05F2">
      <w:pPr>
        <w:pStyle w:val="a7"/>
        <w:numPr>
          <w:ilvl w:val="0"/>
          <w:numId w:val="16"/>
        </w:numPr>
        <w:spacing w:after="0" w:line="276" w:lineRule="auto"/>
        <w:jc w:val="both"/>
        <w:rPr>
          <w:rFonts w:ascii="Times New Roman" w:eastAsia="Times New Roman" w:hAnsi="Times New Roman" w:cs="Times New Roman"/>
          <w:color w:val="000000"/>
          <w:sz w:val="28"/>
          <w:szCs w:val="28"/>
          <w:lang w:eastAsia="ru-RU"/>
        </w:rPr>
      </w:pPr>
      <w:r w:rsidRPr="008C05F2">
        <w:rPr>
          <w:rFonts w:ascii="Times New Roman" w:eastAsia="Times New Roman" w:hAnsi="Times New Roman" w:cs="Times New Roman"/>
          <w:bCs/>
          <w:color w:val="000000"/>
          <w:sz w:val="28"/>
          <w:szCs w:val="28"/>
          <w:lang w:eastAsia="ru-RU"/>
        </w:rPr>
        <w:t>Проверка служб и инфраструктуры</w:t>
      </w:r>
      <w:r w:rsidRPr="008C05F2">
        <w:rPr>
          <w:rFonts w:ascii="Times New Roman" w:eastAsia="Times New Roman" w:hAnsi="Times New Roman" w:cs="Times New Roman"/>
          <w:color w:val="000000"/>
          <w:sz w:val="28"/>
          <w:szCs w:val="28"/>
          <w:lang w:eastAsia="ru-RU"/>
        </w:rPr>
        <w:t>: охрана, уборка, питание, зоны досуга, доступная среда;</w:t>
      </w:r>
    </w:p>
    <w:p w14:paraId="3A8E6D8C" w14:textId="37701B6F" w:rsidR="00E04C1F" w:rsidRPr="008C05F2" w:rsidRDefault="00E04C1F" w:rsidP="008C05F2">
      <w:pPr>
        <w:pStyle w:val="a7"/>
        <w:numPr>
          <w:ilvl w:val="0"/>
          <w:numId w:val="16"/>
        </w:numPr>
        <w:spacing w:after="0" w:line="276" w:lineRule="auto"/>
        <w:jc w:val="both"/>
        <w:rPr>
          <w:rFonts w:ascii="Times New Roman" w:eastAsia="Times New Roman" w:hAnsi="Times New Roman" w:cs="Times New Roman"/>
          <w:color w:val="000000"/>
          <w:sz w:val="28"/>
          <w:szCs w:val="28"/>
          <w:lang w:eastAsia="ru-RU"/>
        </w:rPr>
      </w:pPr>
      <w:r w:rsidRPr="008C05F2">
        <w:rPr>
          <w:rFonts w:ascii="Times New Roman" w:eastAsia="Times New Roman" w:hAnsi="Times New Roman" w:cs="Times New Roman"/>
          <w:bCs/>
          <w:color w:val="000000"/>
          <w:sz w:val="28"/>
          <w:szCs w:val="28"/>
          <w:lang w:eastAsia="ru-RU"/>
        </w:rPr>
        <w:t>Анализ документации</w:t>
      </w:r>
      <w:r w:rsidRPr="008C05F2">
        <w:rPr>
          <w:rFonts w:ascii="Times New Roman" w:eastAsia="Times New Roman" w:hAnsi="Times New Roman" w:cs="Times New Roman"/>
          <w:color w:val="000000"/>
          <w:sz w:val="28"/>
          <w:szCs w:val="28"/>
          <w:lang w:eastAsia="ru-RU"/>
        </w:rPr>
        <w:t xml:space="preserve">: </w:t>
      </w:r>
      <w:r w:rsidR="008C05F2">
        <w:rPr>
          <w:rFonts w:ascii="Times New Roman" w:eastAsia="Times New Roman" w:hAnsi="Times New Roman" w:cs="Times New Roman"/>
          <w:color w:val="000000"/>
          <w:sz w:val="28"/>
          <w:szCs w:val="28"/>
          <w:lang w:eastAsia="ru-RU"/>
        </w:rPr>
        <w:t xml:space="preserve">наличие стандартов работы и/или должностных инструкций </w:t>
      </w:r>
    </w:p>
    <w:p w14:paraId="050D6E27" w14:textId="77777777" w:rsidR="00E04C1F" w:rsidRPr="008C05F2" w:rsidRDefault="00E04C1F" w:rsidP="008C05F2">
      <w:pPr>
        <w:pStyle w:val="a7"/>
        <w:numPr>
          <w:ilvl w:val="0"/>
          <w:numId w:val="16"/>
        </w:numPr>
        <w:spacing w:after="0" w:line="276" w:lineRule="auto"/>
        <w:jc w:val="both"/>
        <w:rPr>
          <w:rFonts w:ascii="Times New Roman" w:eastAsia="Times New Roman" w:hAnsi="Times New Roman" w:cs="Times New Roman"/>
          <w:color w:val="000000"/>
          <w:sz w:val="28"/>
          <w:szCs w:val="28"/>
          <w:lang w:eastAsia="ru-RU"/>
        </w:rPr>
      </w:pPr>
      <w:r w:rsidRPr="008C05F2">
        <w:rPr>
          <w:rFonts w:ascii="Times New Roman" w:eastAsia="Times New Roman" w:hAnsi="Times New Roman" w:cs="Times New Roman"/>
          <w:bCs/>
          <w:color w:val="000000"/>
          <w:sz w:val="28"/>
          <w:szCs w:val="28"/>
          <w:lang w:eastAsia="ru-RU"/>
        </w:rPr>
        <w:t>Опрос персонала</w:t>
      </w:r>
      <w:r w:rsidRPr="008C05F2">
        <w:rPr>
          <w:rFonts w:ascii="Times New Roman" w:eastAsia="Times New Roman" w:hAnsi="Times New Roman" w:cs="Times New Roman"/>
          <w:color w:val="000000"/>
          <w:sz w:val="28"/>
          <w:szCs w:val="28"/>
          <w:lang w:eastAsia="ru-RU"/>
        </w:rPr>
        <w:t>: знание стандартов, поведение в нестандартных ситуа</w:t>
      </w:r>
      <w:r w:rsidR="00781F30" w:rsidRPr="008C05F2">
        <w:rPr>
          <w:rFonts w:ascii="Times New Roman" w:eastAsia="Times New Roman" w:hAnsi="Times New Roman" w:cs="Times New Roman"/>
          <w:color w:val="000000"/>
          <w:sz w:val="28"/>
          <w:szCs w:val="28"/>
          <w:lang w:eastAsia="ru-RU"/>
        </w:rPr>
        <w:t>циях, знание иностранных языков;</w:t>
      </w:r>
    </w:p>
    <w:p w14:paraId="6F477CEC" w14:textId="71C4C00E" w:rsidR="00781F30" w:rsidRPr="00781F30" w:rsidRDefault="008F294D" w:rsidP="00CF3F65">
      <w:pPr>
        <w:spacing w:after="0" w:line="276" w:lineRule="auto"/>
        <w:ind w:firstLine="567"/>
        <w:jc w:val="both"/>
        <w:rPr>
          <w:rFonts w:ascii="Times New Roman" w:hAnsi="Times New Roman" w:cs="Times New Roman"/>
          <w:sz w:val="28"/>
          <w:szCs w:val="28"/>
        </w:rPr>
      </w:pPr>
      <w:bookmarkStart w:id="13" w:name="sub_1181"/>
      <w:r>
        <w:rPr>
          <w:rFonts w:ascii="Times New Roman" w:hAnsi="Times New Roman" w:cs="Times New Roman"/>
          <w:sz w:val="28"/>
          <w:szCs w:val="28"/>
        </w:rPr>
        <w:t xml:space="preserve">На основании фотофиксации, результатов визуального осмотра, проверки документации и опроса персонала </w:t>
      </w:r>
      <w:r w:rsidR="0008512D">
        <w:rPr>
          <w:rFonts w:ascii="Times New Roman" w:hAnsi="Times New Roman" w:cs="Times New Roman"/>
          <w:sz w:val="28"/>
          <w:szCs w:val="28"/>
        </w:rPr>
        <w:t>формируются Протоколы обследования в следующей последовательности</w:t>
      </w:r>
      <w:r w:rsidR="00781F30" w:rsidRPr="00781F30">
        <w:rPr>
          <w:rFonts w:ascii="Times New Roman" w:hAnsi="Times New Roman" w:cs="Times New Roman"/>
          <w:sz w:val="28"/>
          <w:szCs w:val="28"/>
        </w:rPr>
        <w:t>:</w:t>
      </w:r>
    </w:p>
    <w:p w14:paraId="249050C3" w14:textId="77777777" w:rsidR="00E04C1F" w:rsidRDefault="00E94AE5" w:rsidP="00CF3F65">
      <w:pPr>
        <w:spacing w:after="0" w:line="276" w:lineRule="auto"/>
        <w:ind w:firstLine="567"/>
        <w:jc w:val="both"/>
        <w:rPr>
          <w:rFonts w:ascii="Times New Roman" w:hAnsi="Times New Roman" w:cs="Times New Roman"/>
          <w:sz w:val="28"/>
          <w:szCs w:val="28"/>
        </w:rPr>
      </w:pPr>
      <w:r>
        <w:rPr>
          <w:rFonts w:ascii="Times New Roman" w:hAnsi="Times New Roman" w:cs="Times New Roman"/>
          <w:sz w:val="28"/>
          <w:szCs w:val="28"/>
        </w:rPr>
        <w:t>1 этап – п</w:t>
      </w:r>
      <w:r w:rsidR="00E04C1F" w:rsidRPr="00781F30">
        <w:rPr>
          <w:rFonts w:ascii="Times New Roman" w:hAnsi="Times New Roman" w:cs="Times New Roman"/>
          <w:sz w:val="28"/>
          <w:szCs w:val="28"/>
        </w:rPr>
        <w:t xml:space="preserve">роводится оценка соответствия </w:t>
      </w:r>
      <w:r w:rsidR="00781F30">
        <w:rPr>
          <w:rFonts w:ascii="Times New Roman" w:hAnsi="Times New Roman" w:cs="Times New Roman"/>
          <w:sz w:val="28"/>
          <w:szCs w:val="28"/>
        </w:rPr>
        <w:t>СР</w:t>
      </w:r>
      <w:r w:rsidR="00E04C1F" w:rsidRPr="00781F30">
        <w:rPr>
          <w:rFonts w:ascii="Times New Roman" w:hAnsi="Times New Roman" w:cs="Times New Roman"/>
          <w:sz w:val="28"/>
          <w:szCs w:val="28"/>
        </w:rPr>
        <w:t xml:space="preserve"> требованиям к одной из категорий средств размещения, предусмотренным </w:t>
      </w:r>
      <w:r w:rsidR="00E04C1F" w:rsidRPr="00781F30">
        <w:rPr>
          <w:rStyle w:val="a4"/>
          <w:rFonts w:ascii="Times New Roman" w:hAnsi="Times New Roman" w:cs="Times New Roman"/>
          <w:color w:val="auto"/>
          <w:sz w:val="28"/>
          <w:szCs w:val="28"/>
        </w:rPr>
        <w:t>приложением №2</w:t>
      </w:r>
      <w:r w:rsidR="00E04C1F" w:rsidRPr="00781F30">
        <w:rPr>
          <w:rFonts w:ascii="Times New Roman" w:hAnsi="Times New Roman" w:cs="Times New Roman"/>
          <w:sz w:val="28"/>
          <w:szCs w:val="28"/>
        </w:rPr>
        <w:t xml:space="preserve"> к Положению, по результатам которой составляется протокол о</w:t>
      </w:r>
      <w:r>
        <w:rPr>
          <w:rFonts w:ascii="Times New Roman" w:hAnsi="Times New Roman" w:cs="Times New Roman"/>
          <w:sz w:val="28"/>
          <w:szCs w:val="28"/>
        </w:rPr>
        <w:t>бследования средства размещения.</w:t>
      </w:r>
    </w:p>
    <w:p w14:paraId="4F771963" w14:textId="6E5ED9E9" w:rsidR="00E94AE5" w:rsidRPr="00E94AE5" w:rsidRDefault="00E94AE5" w:rsidP="00CF3F65">
      <w:pPr>
        <w:spacing w:after="0" w:line="276" w:lineRule="auto"/>
        <w:ind w:firstLine="567"/>
        <w:jc w:val="both"/>
        <w:rPr>
          <w:rFonts w:ascii="Times New Roman" w:hAnsi="Times New Roman" w:cs="Times New Roman"/>
          <w:sz w:val="28"/>
          <w:szCs w:val="28"/>
        </w:rPr>
      </w:pPr>
      <w:r w:rsidRPr="00E94AE5">
        <w:rPr>
          <w:rFonts w:ascii="Times New Roman" w:hAnsi="Times New Roman" w:cs="Times New Roman"/>
          <w:sz w:val="28"/>
          <w:szCs w:val="28"/>
        </w:rPr>
        <w:t xml:space="preserve">В случае если </w:t>
      </w:r>
      <w:r>
        <w:rPr>
          <w:rFonts w:ascii="Times New Roman" w:hAnsi="Times New Roman" w:cs="Times New Roman"/>
          <w:sz w:val="28"/>
          <w:szCs w:val="28"/>
        </w:rPr>
        <w:t>СР</w:t>
      </w:r>
      <w:r w:rsidRPr="00E94AE5">
        <w:rPr>
          <w:rFonts w:ascii="Times New Roman" w:hAnsi="Times New Roman" w:cs="Times New Roman"/>
          <w:sz w:val="28"/>
          <w:szCs w:val="28"/>
        </w:rPr>
        <w:t xml:space="preserve"> </w:t>
      </w:r>
      <w:r>
        <w:rPr>
          <w:rFonts w:ascii="Times New Roman" w:hAnsi="Times New Roman" w:cs="Times New Roman"/>
          <w:sz w:val="28"/>
          <w:szCs w:val="28"/>
        </w:rPr>
        <w:t>по результатам 1</w:t>
      </w:r>
      <w:r w:rsidRPr="00E94AE5">
        <w:rPr>
          <w:rFonts w:ascii="Times New Roman" w:hAnsi="Times New Roman" w:cs="Times New Roman"/>
          <w:sz w:val="28"/>
          <w:szCs w:val="28"/>
        </w:rPr>
        <w:t xml:space="preserve"> этапа выездной экспертной оценки по суммарному количеству баллов не соответствует категории </w:t>
      </w:r>
      <w:r>
        <w:rPr>
          <w:rFonts w:ascii="Times New Roman" w:hAnsi="Times New Roman" w:cs="Times New Roman"/>
          <w:sz w:val="28"/>
          <w:szCs w:val="28"/>
        </w:rPr>
        <w:t>СР</w:t>
      </w:r>
      <w:r w:rsidRPr="00E94AE5">
        <w:rPr>
          <w:rFonts w:ascii="Times New Roman" w:hAnsi="Times New Roman" w:cs="Times New Roman"/>
          <w:sz w:val="28"/>
          <w:szCs w:val="28"/>
        </w:rPr>
        <w:t>, уста</w:t>
      </w:r>
      <w:r>
        <w:rPr>
          <w:rFonts w:ascii="Times New Roman" w:hAnsi="Times New Roman" w:cs="Times New Roman"/>
          <w:sz w:val="28"/>
          <w:szCs w:val="28"/>
        </w:rPr>
        <w:t xml:space="preserve">новленной </w:t>
      </w:r>
      <w:r w:rsidRPr="00E94AE5">
        <w:rPr>
          <w:rFonts w:ascii="Times New Roman" w:hAnsi="Times New Roman" w:cs="Times New Roman"/>
          <w:sz w:val="28"/>
          <w:szCs w:val="28"/>
        </w:rPr>
        <w:t xml:space="preserve">в соответствии с </w:t>
      </w:r>
      <w:r w:rsidRPr="00E94AE5">
        <w:rPr>
          <w:rStyle w:val="a4"/>
          <w:rFonts w:ascii="Times New Roman" w:hAnsi="Times New Roman" w:cs="Times New Roman"/>
          <w:color w:val="auto"/>
          <w:sz w:val="28"/>
          <w:szCs w:val="28"/>
        </w:rPr>
        <w:t xml:space="preserve">подпунктом </w:t>
      </w:r>
      <w:r w:rsidR="00E902F0">
        <w:rPr>
          <w:rStyle w:val="a4"/>
          <w:rFonts w:ascii="Times New Roman" w:hAnsi="Times New Roman" w:cs="Times New Roman"/>
          <w:color w:val="auto"/>
          <w:sz w:val="28"/>
          <w:szCs w:val="28"/>
        </w:rPr>
        <w:t>«</w:t>
      </w:r>
      <w:r w:rsidRPr="00E94AE5">
        <w:rPr>
          <w:rStyle w:val="a4"/>
          <w:rFonts w:ascii="Times New Roman" w:hAnsi="Times New Roman" w:cs="Times New Roman"/>
          <w:color w:val="auto"/>
          <w:sz w:val="28"/>
          <w:szCs w:val="28"/>
        </w:rPr>
        <w:t>а</w:t>
      </w:r>
      <w:r w:rsidR="00E902F0">
        <w:rPr>
          <w:rStyle w:val="a4"/>
          <w:rFonts w:ascii="Times New Roman" w:hAnsi="Times New Roman" w:cs="Times New Roman"/>
          <w:color w:val="auto"/>
          <w:sz w:val="28"/>
          <w:szCs w:val="28"/>
        </w:rPr>
        <w:t>»</w:t>
      </w:r>
      <w:r w:rsidRPr="00E94AE5">
        <w:rPr>
          <w:rStyle w:val="a4"/>
          <w:rFonts w:ascii="Times New Roman" w:hAnsi="Times New Roman" w:cs="Times New Roman"/>
          <w:color w:val="auto"/>
          <w:sz w:val="28"/>
          <w:szCs w:val="28"/>
        </w:rPr>
        <w:t xml:space="preserve"> пункта 18</w:t>
      </w:r>
      <w:r w:rsidRPr="00E94AE5">
        <w:rPr>
          <w:rFonts w:ascii="Times New Roman" w:hAnsi="Times New Roman" w:cs="Times New Roman"/>
          <w:sz w:val="28"/>
          <w:szCs w:val="28"/>
        </w:rPr>
        <w:t xml:space="preserve"> Правил</w:t>
      </w:r>
      <w:r>
        <w:rPr>
          <w:rFonts w:ascii="Times New Roman" w:hAnsi="Times New Roman" w:cs="Times New Roman"/>
          <w:sz w:val="28"/>
          <w:szCs w:val="28"/>
        </w:rPr>
        <w:t xml:space="preserve"> классификации</w:t>
      </w:r>
      <w:r w:rsidRPr="00E94AE5">
        <w:rPr>
          <w:rFonts w:ascii="Times New Roman" w:hAnsi="Times New Roman" w:cs="Times New Roman"/>
          <w:sz w:val="28"/>
          <w:szCs w:val="28"/>
        </w:rPr>
        <w:t>, принимается одно из следующих решений</w:t>
      </w:r>
      <w:r>
        <w:rPr>
          <w:rFonts w:ascii="Times New Roman" w:hAnsi="Times New Roman" w:cs="Times New Roman"/>
          <w:sz w:val="28"/>
          <w:szCs w:val="28"/>
        </w:rPr>
        <w:t xml:space="preserve"> и доводится до владельца СР</w:t>
      </w:r>
      <w:r w:rsidRPr="00E94AE5">
        <w:rPr>
          <w:rFonts w:ascii="Times New Roman" w:hAnsi="Times New Roman" w:cs="Times New Roman"/>
          <w:sz w:val="28"/>
          <w:szCs w:val="28"/>
        </w:rPr>
        <w:t>:</w:t>
      </w:r>
    </w:p>
    <w:p w14:paraId="2715CEEC" w14:textId="77777777" w:rsidR="00E94AE5" w:rsidRPr="00E94AE5" w:rsidRDefault="00E94AE5" w:rsidP="00CF3F65">
      <w:pPr>
        <w:spacing w:after="0" w:line="276" w:lineRule="auto"/>
        <w:ind w:firstLine="567"/>
        <w:jc w:val="both"/>
        <w:rPr>
          <w:rFonts w:ascii="Times New Roman" w:hAnsi="Times New Roman" w:cs="Times New Roman"/>
          <w:sz w:val="28"/>
          <w:szCs w:val="28"/>
        </w:rPr>
      </w:pPr>
      <w:bookmarkStart w:id="14" w:name="sub_1201"/>
      <w:r w:rsidRPr="00E94AE5">
        <w:rPr>
          <w:rFonts w:ascii="Times New Roman" w:hAnsi="Times New Roman" w:cs="Times New Roman"/>
          <w:sz w:val="28"/>
          <w:szCs w:val="28"/>
        </w:rPr>
        <w:t>если суммарное количество баллов ниже значений, установленных для данной категории средства размещения, такому средству размещения присваивается более низкая категория средства размещения;</w:t>
      </w:r>
    </w:p>
    <w:p w14:paraId="0AAFF30D" w14:textId="77777777" w:rsidR="00E94AE5" w:rsidRPr="00E94AE5" w:rsidRDefault="00E94AE5" w:rsidP="00CF3F65">
      <w:pPr>
        <w:spacing w:after="0" w:line="276" w:lineRule="auto"/>
        <w:ind w:firstLine="567"/>
        <w:jc w:val="both"/>
        <w:rPr>
          <w:rFonts w:ascii="Times New Roman" w:hAnsi="Times New Roman" w:cs="Times New Roman"/>
          <w:sz w:val="28"/>
          <w:szCs w:val="28"/>
        </w:rPr>
      </w:pPr>
      <w:bookmarkStart w:id="15" w:name="sub_1202"/>
      <w:bookmarkEnd w:id="14"/>
      <w:r w:rsidRPr="00E94AE5">
        <w:rPr>
          <w:rFonts w:ascii="Times New Roman" w:hAnsi="Times New Roman" w:cs="Times New Roman"/>
          <w:sz w:val="28"/>
          <w:szCs w:val="28"/>
        </w:rPr>
        <w:t xml:space="preserve">если суммарное количество баллов выше значений, установленных для данной категории средства размещения, такому средству размещения присваивается категория средства размещения, соответствующая категории средства размещения, установленной по результатам </w:t>
      </w:r>
      <w:r>
        <w:rPr>
          <w:rFonts w:ascii="Times New Roman" w:hAnsi="Times New Roman" w:cs="Times New Roman"/>
          <w:sz w:val="28"/>
          <w:szCs w:val="28"/>
        </w:rPr>
        <w:t>1</w:t>
      </w:r>
      <w:r w:rsidRPr="00E94AE5">
        <w:rPr>
          <w:rFonts w:ascii="Times New Roman" w:hAnsi="Times New Roman" w:cs="Times New Roman"/>
          <w:sz w:val="28"/>
          <w:szCs w:val="28"/>
        </w:rPr>
        <w:t xml:space="preserve"> этапа выездной экспертной оценки.</w:t>
      </w:r>
    </w:p>
    <w:p w14:paraId="1B0BFFDC" w14:textId="77777777" w:rsidR="00E94AE5" w:rsidRPr="00E94AE5" w:rsidRDefault="00E94AE5" w:rsidP="00CF3F65">
      <w:pPr>
        <w:spacing w:after="0" w:line="276" w:lineRule="auto"/>
        <w:ind w:firstLine="567"/>
        <w:jc w:val="both"/>
        <w:rPr>
          <w:rFonts w:ascii="Times New Roman" w:hAnsi="Times New Roman" w:cs="Times New Roman"/>
          <w:sz w:val="28"/>
          <w:szCs w:val="28"/>
        </w:rPr>
      </w:pPr>
      <w:bookmarkStart w:id="16" w:name="sub_1021"/>
      <w:bookmarkEnd w:id="15"/>
      <w:r w:rsidRPr="00E94AE5">
        <w:rPr>
          <w:rFonts w:ascii="Times New Roman" w:hAnsi="Times New Roman" w:cs="Times New Roman"/>
          <w:sz w:val="28"/>
          <w:szCs w:val="28"/>
        </w:rPr>
        <w:t>В слу</w:t>
      </w:r>
      <w:r>
        <w:rPr>
          <w:rFonts w:ascii="Times New Roman" w:hAnsi="Times New Roman" w:cs="Times New Roman"/>
          <w:sz w:val="28"/>
          <w:szCs w:val="28"/>
        </w:rPr>
        <w:t xml:space="preserve">чае если по результатам 1 </w:t>
      </w:r>
      <w:r w:rsidRPr="00E94AE5">
        <w:rPr>
          <w:rFonts w:ascii="Times New Roman" w:hAnsi="Times New Roman" w:cs="Times New Roman"/>
          <w:sz w:val="28"/>
          <w:szCs w:val="28"/>
        </w:rPr>
        <w:t xml:space="preserve">этапа выездной экспертной оценки в соответствии с </w:t>
      </w:r>
      <w:r w:rsidR="001D0B60">
        <w:rPr>
          <w:rStyle w:val="a4"/>
          <w:rFonts w:ascii="Times New Roman" w:hAnsi="Times New Roman" w:cs="Times New Roman"/>
          <w:color w:val="auto"/>
          <w:sz w:val="28"/>
          <w:szCs w:val="28"/>
        </w:rPr>
        <w:t>подпунктом «а»</w:t>
      </w:r>
      <w:r w:rsidRPr="00E94AE5">
        <w:rPr>
          <w:rStyle w:val="a4"/>
          <w:rFonts w:ascii="Times New Roman" w:hAnsi="Times New Roman" w:cs="Times New Roman"/>
          <w:color w:val="auto"/>
          <w:sz w:val="28"/>
          <w:szCs w:val="28"/>
        </w:rPr>
        <w:t xml:space="preserve"> пункта 18</w:t>
      </w:r>
      <w:r>
        <w:rPr>
          <w:rFonts w:ascii="Times New Roman" w:hAnsi="Times New Roman" w:cs="Times New Roman"/>
          <w:sz w:val="28"/>
          <w:szCs w:val="28"/>
        </w:rPr>
        <w:t xml:space="preserve"> </w:t>
      </w:r>
      <w:r w:rsidRPr="00E94AE5">
        <w:rPr>
          <w:rFonts w:ascii="Times New Roman" w:hAnsi="Times New Roman" w:cs="Times New Roman"/>
          <w:sz w:val="28"/>
          <w:szCs w:val="28"/>
        </w:rPr>
        <w:t>Правил</w:t>
      </w:r>
      <w:r>
        <w:rPr>
          <w:rFonts w:ascii="Times New Roman" w:hAnsi="Times New Roman" w:cs="Times New Roman"/>
          <w:sz w:val="28"/>
          <w:szCs w:val="28"/>
        </w:rPr>
        <w:t xml:space="preserve"> классификации</w:t>
      </w:r>
      <w:r w:rsidRPr="00E94AE5">
        <w:rPr>
          <w:rFonts w:ascii="Times New Roman" w:hAnsi="Times New Roman" w:cs="Times New Roman"/>
          <w:sz w:val="28"/>
          <w:szCs w:val="28"/>
        </w:rPr>
        <w:t xml:space="preserve"> сделан вывод о несоответствии средства размещения низшей </w:t>
      </w:r>
      <w:r w:rsidR="001D0B60">
        <w:rPr>
          <w:rFonts w:ascii="Times New Roman" w:hAnsi="Times New Roman" w:cs="Times New Roman"/>
          <w:sz w:val="28"/>
          <w:szCs w:val="28"/>
        </w:rPr>
        <w:t>категории средства размещения («одна звезда»</w:t>
      </w:r>
      <w:r w:rsidRPr="00E94AE5">
        <w:rPr>
          <w:rFonts w:ascii="Times New Roman" w:hAnsi="Times New Roman" w:cs="Times New Roman"/>
          <w:sz w:val="28"/>
          <w:szCs w:val="28"/>
        </w:rPr>
        <w:t>), категория средства размещения средству размещения не присваивается.</w:t>
      </w:r>
    </w:p>
    <w:p w14:paraId="36634EFF" w14:textId="77777777" w:rsidR="00E94AE5" w:rsidRPr="00E94AE5" w:rsidRDefault="00E94AE5" w:rsidP="00CF3F65">
      <w:pPr>
        <w:spacing w:after="0" w:line="276" w:lineRule="auto"/>
        <w:ind w:firstLine="567"/>
        <w:jc w:val="both"/>
        <w:rPr>
          <w:rFonts w:ascii="Times New Roman" w:hAnsi="Times New Roman" w:cs="Times New Roman"/>
          <w:sz w:val="28"/>
          <w:szCs w:val="28"/>
        </w:rPr>
      </w:pPr>
      <w:bookmarkStart w:id="17" w:name="sub_1022"/>
      <w:bookmarkEnd w:id="16"/>
      <w:r w:rsidRPr="00E94AE5">
        <w:rPr>
          <w:rFonts w:ascii="Times New Roman" w:hAnsi="Times New Roman" w:cs="Times New Roman"/>
          <w:sz w:val="28"/>
          <w:szCs w:val="28"/>
        </w:rPr>
        <w:t>В случае если суммарное количество баллов ниже минимального допустимого количества баллов, установленного для низшей категории соответствующего типа средств размещения, аккредитованная организация принимает решение об отказе в присвоении средству размещения определенной категории средства размещения.</w:t>
      </w:r>
    </w:p>
    <w:p w14:paraId="1ADA6FB2" w14:textId="77777777" w:rsidR="00E04C1F" w:rsidRDefault="00E94AE5" w:rsidP="00CF3F65">
      <w:pPr>
        <w:spacing w:after="0" w:line="276" w:lineRule="auto"/>
        <w:ind w:firstLine="567"/>
        <w:jc w:val="both"/>
        <w:rPr>
          <w:rFonts w:ascii="Times New Roman" w:hAnsi="Times New Roman" w:cs="Times New Roman"/>
          <w:sz w:val="28"/>
          <w:szCs w:val="28"/>
        </w:rPr>
      </w:pPr>
      <w:bookmarkStart w:id="18" w:name="sub_1182"/>
      <w:bookmarkEnd w:id="13"/>
      <w:bookmarkEnd w:id="17"/>
      <w:r>
        <w:rPr>
          <w:rFonts w:ascii="Times New Roman" w:hAnsi="Times New Roman" w:cs="Times New Roman"/>
          <w:sz w:val="28"/>
          <w:szCs w:val="28"/>
        </w:rPr>
        <w:lastRenderedPageBreak/>
        <w:t>2 этап – п</w:t>
      </w:r>
      <w:r w:rsidR="00E04C1F" w:rsidRPr="00781F30">
        <w:rPr>
          <w:rFonts w:ascii="Times New Roman" w:hAnsi="Times New Roman" w:cs="Times New Roman"/>
          <w:sz w:val="28"/>
          <w:szCs w:val="28"/>
        </w:rPr>
        <w:t xml:space="preserve">роводится балльная оценка </w:t>
      </w:r>
      <w:r w:rsidR="00781F30">
        <w:rPr>
          <w:rFonts w:ascii="Times New Roman" w:hAnsi="Times New Roman" w:cs="Times New Roman"/>
          <w:sz w:val="28"/>
          <w:szCs w:val="28"/>
        </w:rPr>
        <w:t>СР</w:t>
      </w:r>
      <w:r w:rsidR="00781F30" w:rsidRPr="00781F30">
        <w:rPr>
          <w:rFonts w:ascii="Times New Roman" w:hAnsi="Times New Roman" w:cs="Times New Roman"/>
          <w:sz w:val="28"/>
          <w:szCs w:val="28"/>
        </w:rPr>
        <w:t xml:space="preserve"> </w:t>
      </w:r>
      <w:r w:rsidR="00E04C1F" w:rsidRPr="00781F30">
        <w:rPr>
          <w:rFonts w:ascii="Times New Roman" w:hAnsi="Times New Roman" w:cs="Times New Roman"/>
          <w:sz w:val="28"/>
          <w:szCs w:val="28"/>
        </w:rPr>
        <w:t xml:space="preserve">согласно </w:t>
      </w:r>
      <w:r w:rsidR="00E04C1F" w:rsidRPr="00781F30">
        <w:rPr>
          <w:rStyle w:val="a4"/>
          <w:rFonts w:ascii="Times New Roman" w:hAnsi="Times New Roman" w:cs="Times New Roman"/>
          <w:color w:val="auto"/>
          <w:sz w:val="28"/>
          <w:szCs w:val="28"/>
        </w:rPr>
        <w:t xml:space="preserve">приложению </w:t>
      </w:r>
      <w:r w:rsidR="00781F30" w:rsidRPr="00781F30">
        <w:rPr>
          <w:rStyle w:val="a4"/>
          <w:rFonts w:ascii="Times New Roman" w:hAnsi="Times New Roman" w:cs="Times New Roman"/>
          <w:color w:val="auto"/>
          <w:sz w:val="28"/>
          <w:szCs w:val="28"/>
        </w:rPr>
        <w:t>№</w:t>
      </w:r>
      <w:r w:rsidR="00E04C1F" w:rsidRPr="00781F30">
        <w:rPr>
          <w:rStyle w:val="a4"/>
          <w:rFonts w:ascii="Times New Roman" w:hAnsi="Times New Roman" w:cs="Times New Roman"/>
          <w:color w:val="auto"/>
          <w:sz w:val="28"/>
          <w:szCs w:val="28"/>
        </w:rPr>
        <w:t>3</w:t>
      </w:r>
      <w:r w:rsidR="00E04C1F" w:rsidRPr="00781F30">
        <w:rPr>
          <w:rFonts w:ascii="Times New Roman" w:hAnsi="Times New Roman" w:cs="Times New Roman"/>
          <w:sz w:val="28"/>
          <w:szCs w:val="28"/>
        </w:rPr>
        <w:t xml:space="preserve"> к Положению, по результатам которой составляется протокол о</w:t>
      </w:r>
      <w:r w:rsidR="00895A5C">
        <w:rPr>
          <w:rFonts w:ascii="Times New Roman" w:hAnsi="Times New Roman" w:cs="Times New Roman"/>
          <w:sz w:val="28"/>
          <w:szCs w:val="28"/>
        </w:rPr>
        <w:t>бследования средства размещения.</w:t>
      </w:r>
    </w:p>
    <w:p w14:paraId="48FBB816" w14:textId="77777777" w:rsidR="00E04C1F" w:rsidRDefault="00895A5C" w:rsidP="00CF3F65">
      <w:pPr>
        <w:spacing w:after="0" w:line="276" w:lineRule="auto"/>
        <w:ind w:firstLine="567"/>
        <w:jc w:val="both"/>
        <w:rPr>
          <w:rFonts w:ascii="Times New Roman" w:hAnsi="Times New Roman" w:cs="Times New Roman"/>
          <w:sz w:val="28"/>
          <w:szCs w:val="28"/>
        </w:rPr>
      </w:pPr>
      <w:bookmarkStart w:id="19" w:name="sub_1183"/>
      <w:bookmarkEnd w:id="18"/>
      <w:r>
        <w:rPr>
          <w:rFonts w:ascii="Times New Roman" w:hAnsi="Times New Roman" w:cs="Times New Roman"/>
          <w:sz w:val="28"/>
          <w:szCs w:val="28"/>
        </w:rPr>
        <w:t>3 этап – п</w:t>
      </w:r>
      <w:r w:rsidR="00E04C1F" w:rsidRPr="00781F30">
        <w:rPr>
          <w:rFonts w:ascii="Times New Roman" w:hAnsi="Times New Roman" w:cs="Times New Roman"/>
          <w:sz w:val="28"/>
          <w:szCs w:val="28"/>
        </w:rPr>
        <w:t xml:space="preserve">роводится балльная оценка качественного состояния зданий, оборудования и оснащения </w:t>
      </w:r>
      <w:r w:rsidR="00781F30">
        <w:rPr>
          <w:rFonts w:ascii="Times New Roman" w:hAnsi="Times New Roman" w:cs="Times New Roman"/>
          <w:sz w:val="28"/>
          <w:szCs w:val="28"/>
        </w:rPr>
        <w:t>СР</w:t>
      </w:r>
      <w:r w:rsidR="00781F30" w:rsidRPr="00781F30">
        <w:rPr>
          <w:rFonts w:ascii="Times New Roman" w:hAnsi="Times New Roman" w:cs="Times New Roman"/>
          <w:sz w:val="28"/>
          <w:szCs w:val="28"/>
        </w:rPr>
        <w:t xml:space="preserve"> </w:t>
      </w:r>
      <w:r w:rsidR="00E04C1F" w:rsidRPr="00781F30">
        <w:rPr>
          <w:rFonts w:ascii="Times New Roman" w:hAnsi="Times New Roman" w:cs="Times New Roman"/>
          <w:sz w:val="28"/>
          <w:szCs w:val="28"/>
        </w:rPr>
        <w:t xml:space="preserve">согласно </w:t>
      </w:r>
      <w:r w:rsidR="00781F30" w:rsidRPr="00781F30">
        <w:rPr>
          <w:rStyle w:val="a4"/>
          <w:rFonts w:ascii="Times New Roman" w:hAnsi="Times New Roman" w:cs="Times New Roman"/>
          <w:color w:val="auto"/>
          <w:sz w:val="28"/>
          <w:szCs w:val="28"/>
        </w:rPr>
        <w:t>приложению №</w:t>
      </w:r>
      <w:r w:rsidR="00E04C1F" w:rsidRPr="00781F30">
        <w:rPr>
          <w:rStyle w:val="a4"/>
          <w:rFonts w:ascii="Times New Roman" w:hAnsi="Times New Roman" w:cs="Times New Roman"/>
          <w:color w:val="auto"/>
          <w:sz w:val="28"/>
          <w:szCs w:val="28"/>
        </w:rPr>
        <w:t>4</w:t>
      </w:r>
      <w:r w:rsidR="00E04C1F" w:rsidRPr="00781F30">
        <w:rPr>
          <w:rFonts w:ascii="Times New Roman" w:hAnsi="Times New Roman" w:cs="Times New Roman"/>
          <w:sz w:val="28"/>
          <w:szCs w:val="28"/>
        </w:rPr>
        <w:t xml:space="preserve"> к Положению, осуществляемая с учетом минимального допустимого количества баллов, по результатам которой составляется протокол о</w:t>
      </w:r>
      <w:r>
        <w:rPr>
          <w:rFonts w:ascii="Times New Roman" w:hAnsi="Times New Roman" w:cs="Times New Roman"/>
          <w:sz w:val="28"/>
          <w:szCs w:val="28"/>
        </w:rPr>
        <w:t>бследования средства размещения.</w:t>
      </w:r>
    </w:p>
    <w:p w14:paraId="7BD1F536" w14:textId="77777777" w:rsidR="00895A5C" w:rsidRPr="00895A5C" w:rsidRDefault="00895A5C" w:rsidP="00CF3F65">
      <w:pPr>
        <w:spacing w:after="0" w:line="276" w:lineRule="auto"/>
        <w:ind w:firstLine="567"/>
        <w:jc w:val="both"/>
        <w:rPr>
          <w:rFonts w:ascii="Times New Roman" w:hAnsi="Times New Roman" w:cs="Times New Roman"/>
          <w:sz w:val="28"/>
          <w:szCs w:val="28"/>
        </w:rPr>
      </w:pPr>
      <w:r w:rsidRPr="00895A5C">
        <w:rPr>
          <w:rFonts w:ascii="Times New Roman" w:hAnsi="Times New Roman" w:cs="Times New Roman"/>
          <w:sz w:val="28"/>
          <w:szCs w:val="28"/>
        </w:rPr>
        <w:t xml:space="preserve">В случае если номера средства размещения по суммарному количеству баллов не соответствуют категории средства размещения, установленной по результатам </w:t>
      </w:r>
      <w:r>
        <w:rPr>
          <w:rFonts w:ascii="Times New Roman" w:hAnsi="Times New Roman" w:cs="Times New Roman"/>
          <w:sz w:val="28"/>
          <w:szCs w:val="28"/>
        </w:rPr>
        <w:t>3</w:t>
      </w:r>
      <w:r w:rsidRPr="00895A5C">
        <w:rPr>
          <w:rFonts w:ascii="Times New Roman" w:hAnsi="Times New Roman" w:cs="Times New Roman"/>
          <w:sz w:val="28"/>
          <w:szCs w:val="28"/>
        </w:rPr>
        <w:t xml:space="preserve"> этапа выездной экспертной оценки в соответствии с </w:t>
      </w:r>
      <w:r w:rsidRPr="00895A5C">
        <w:rPr>
          <w:rStyle w:val="a4"/>
          <w:rFonts w:ascii="Times New Roman" w:hAnsi="Times New Roman" w:cs="Times New Roman"/>
          <w:color w:val="auto"/>
          <w:sz w:val="28"/>
          <w:szCs w:val="28"/>
        </w:rPr>
        <w:t>подпунктом «в» пункта 18</w:t>
      </w:r>
      <w:r>
        <w:rPr>
          <w:rFonts w:ascii="Times New Roman" w:hAnsi="Times New Roman" w:cs="Times New Roman"/>
          <w:sz w:val="28"/>
          <w:szCs w:val="28"/>
        </w:rPr>
        <w:t xml:space="preserve"> </w:t>
      </w:r>
      <w:r w:rsidRPr="00895A5C">
        <w:rPr>
          <w:rFonts w:ascii="Times New Roman" w:hAnsi="Times New Roman" w:cs="Times New Roman"/>
          <w:sz w:val="28"/>
          <w:szCs w:val="28"/>
        </w:rPr>
        <w:t>Правил</w:t>
      </w:r>
      <w:r>
        <w:rPr>
          <w:rFonts w:ascii="Times New Roman" w:hAnsi="Times New Roman" w:cs="Times New Roman"/>
          <w:sz w:val="28"/>
          <w:szCs w:val="28"/>
        </w:rPr>
        <w:t xml:space="preserve"> классификации</w:t>
      </w:r>
      <w:r w:rsidRPr="00895A5C">
        <w:rPr>
          <w:rFonts w:ascii="Times New Roman" w:hAnsi="Times New Roman" w:cs="Times New Roman"/>
          <w:sz w:val="28"/>
          <w:szCs w:val="28"/>
        </w:rPr>
        <w:t>, аккредитованной организацией принимается одно из следующих решений:</w:t>
      </w:r>
    </w:p>
    <w:p w14:paraId="40B914EC" w14:textId="77777777" w:rsidR="00895A5C" w:rsidRPr="00895A5C" w:rsidRDefault="00895A5C" w:rsidP="00CF3F65">
      <w:pPr>
        <w:spacing w:after="0" w:line="276" w:lineRule="auto"/>
        <w:ind w:firstLine="567"/>
        <w:jc w:val="both"/>
        <w:rPr>
          <w:rFonts w:ascii="Times New Roman" w:hAnsi="Times New Roman" w:cs="Times New Roman"/>
          <w:sz w:val="28"/>
          <w:szCs w:val="28"/>
        </w:rPr>
      </w:pPr>
      <w:bookmarkStart w:id="20" w:name="sub_1231"/>
      <w:r w:rsidRPr="00895A5C">
        <w:rPr>
          <w:rFonts w:ascii="Times New Roman" w:hAnsi="Times New Roman" w:cs="Times New Roman"/>
          <w:sz w:val="28"/>
          <w:szCs w:val="28"/>
        </w:rPr>
        <w:t>если суммарное количество баллов ниже значений, установленных для данной категории номеров средств размещения, таким номерам средства размещения присваивается более низкая категория средства размещения, которой соответствуют номера средства размещения по количеству баллов;</w:t>
      </w:r>
    </w:p>
    <w:p w14:paraId="176488C3" w14:textId="77777777" w:rsidR="00895A5C" w:rsidRPr="00895A5C" w:rsidRDefault="00895A5C" w:rsidP="00CF3F65">
      <w:pPr>
        <w:spacing w:after="0" w:line="276" w:lineRule="auto"/>
        <w:ind w:firstLine="567"/>
        <w:jc w:val="both"/>
        <w:rPr>
          <w:rFonts w:ascii="Times New Roman" w:hAnsi="Times New Roman" w:cs="Times New Roman"/>
          <w:sz w:val="28"/>
          <w:szCs w:val="28"/>
        </w:rPr>
      </w:pPr>
      <w:bookmarkStart w:id="21" w:name="sub_1232"/>
      <w:bookmarkEnd w:id="20"/>
      <w:r w:rsidRPr="00895A5C">
        <w:rPr>
          <w:rFonts w:ascii="Times New Roman" w:hAnsi="Times New Roman" w:cs="Times New Roman"/>
          <w:sz w:val="28"/>
          <w:szCs w:val="28"/>
        </w:rPr>
        <w:t xml:space="preserve">если суммарное количество баллов выше значений, установленных для данной категории номеров средств размещения, таким номерам средства размещения присваивается категория средства размещения, соответствующая категории средства размещения, установленной по результатам </w:t>
      </w:r>
      <w:r>
        <w:rPr>
          <w:rFonts w:ascii="Times New Roman" w:hAnsi="Times New Roman" w:cs="Times New Roman"/>
          <w:sz w:val="28"/>
          <w:szCs w:val="28"/>
        </w:rPr>
        <w:t>2</w:t>
      </w:r>
      <w:r w:rsidRPr="00895A5C">
        <w:rPr>
          <w:rFonts w:ascii="Times New Roman" w:hAnsi="Times New Roman" w:cs="Times New Roman"/>
          <w:sz w:val="28"/>
          <w:szCs w:val="28"/>
        </w:rPr>
        <w:t xml:space="preserve"> этапа выездной экспертной оценки;</w:t>
      </w:r>
    </w:p>
    <w:p w14:paraId="06DF7151" w14:textId="77777777" w:rsidR="00895A5C" w:rsidRPr="00895A5C" w:rsidRDefault="00895A5C" w:rsidP="00CF3F65">
      <w:pPr>
        <w:spacing w:after="0" w:line="276" w:lineRule="auto"/>
        <w:ind w:firstLine="567"/>
        <w:jc w:val="both"/>
        <w:rPr>
          <w:rFonts w:ascii="Times New Roman" w:hAnsi="Times New Roman" w:cs="Times New Roman"/>
          <w:sz w:val="28"/>
          <w:szCs w:val="28"/>
        </w:rPr>
      </w:pPr>
      <w:bookmarkStart w:id="22" w:name="sub_1233"/>
      <w:bookmarkEnd w:id="21"/>
      <w:r w:rsidRPr="00895A5C">
        <w:rPr>
          <w:rFonts w:ascii="Times New Roman" w:hAnsi="Times New Roman" w:cs="Times New Roman"/>
          <w:sz w:val="28"/>
          <w:szCs w:val="28"/>
        </w:rPr>
        <w:t xml:space="preserve">если суммарное количество баллов ниже установленных значений для номеров средств размещения низшей категории, этим номерам средства размещения категория средства размещения не присваивается, они выводятся из эксплуатации для приведения в соответствие с требованиями к категориям средств размещения. После введения указанных номеров средств размещения в эксплуатацию владелец </w:t>
      </w:r>
      <w:r>
        <w:rPr>
          <w:rFonts w:ascii="Times New Roman" w:hAnsi="Times New Roman" w:cs="Times New Roman"/>
          <w:sz w:val="28"/>
          <w:szCs w:val="28"/>
        </w:rPr>
        <w:t>СР</w:t>
      </w:r>
      <w:r w:rsidRPr="00895A5C">
        <w:rPr>
          <w:rFonts w:ascii="Times New Roman" w:hAnsi="Times New Roman" w:cs="Times New Roman"/>
          <w:sz w:val="28"/>
          <w:szCs w:val="28"/>
        </w:rPr>
        <w:t xml:space="preserve"> предъявляет для проведения экспертной оценки средства размещения и присвоения средству размещения определенной категории средства размещения</w:t>
      </w:r>
      <w:r>
        <w:rPr>
          <w:rFonts w:ascii="Times New Roman" w:hAnsi="Times New Roman" w:cs="Times New Roman"/>
          <w:sz w:val="28"/>
          <w:szCs w:val="28"/>
        </w:rPr>
        <w:t>, согласовав дату и время проверки с АО.</w:t>
      </w:r>
    </w:p>
    <w:p w14:paraId="450AE70C" w14:textId="77777777" w:rsidR="00E04C1F" w:rsidRPr="00781F30" w:rsidRDefault="00895A5C" w:rsidP="00CF3F65">
      <w:pPr>
        <w:spacing w:after="0" w:line="276" w:lineRule="auto"/>
        <w:ind w:firstLine="567"/>
        <w:jc w:val="both"/>
        <w:rPr>
          <w:rFonts w:ascii="Times New Roman" w:hAnsi="Times New Roman" w:cs="Times New Roman"/>
          <w:sz w:val="28"/>
          <w:szCs w:val="28"/>
        </w:rPr>
      </w:pPr>
      <w:bookmarkStart w:id="23" w:name="sub_1184"/>
      <w:bookmarkEnd w:id="19"/>
      <w:bookmarkEnd w:id="22"/>
      <w:r>
        <w:rPr>
          <w:rFonts w:ascii="Times New Roman" w:hAnsi="Times New Roman" w:cs="Times New Roman"/>
          <w:sz w:val="28"/>
          <w:szCs w:val="28"/>
        </w:rPr>
        <w:t>4 этап – п</w:t>
      </w:r>
      <w:r w:rsidR="00E04C1F" w:rsidRPr="00781F30">
        <w:rPr>
          <w:rFonts w:ascii="Times New Roman" w:hAnsi="Times New Roman" w:cs="Times New Roman"/>
          <w:sz w:val="28"/>
          <w:szCs w:val="28"/>
        </w:rPr>
        <w:t xml:space="preserve">роводится оценка соответствия номеров средства размещения требованиям к номерам средства размещения, предусмотренным </w:t>
      </w:r>
      <w:r w:rsidR="00781F30" w:rsidRPr="00781F30">
        <w:rPr>
          <w:rStyle w:val="a4"/>
          <w:rFonts w:ascii="Times New Roman" w:hAnsi="Times New Roman" w:cs="Times New Roman"/>
          <w:color w:val="auto"/>
          <w:sz w:val="28"/>
          <w:szCs w:val="28"/>
        </w:rPr>
        <w:t>приложением №</w:t>
      </w:r>
      <w:r w:rsidR="00E04C1F" w:rsidRPr="00781F30">
        <w:rPr>
          <w:rStyle w:val="a4"/>
          <w:rFonts w:ascii="Times New Roman" w:hAnsi="Times New Roman" w:cs="Times New Roman"/>
          <w:color w:val="auto"/>
          <w:sz w:val="28"/>
          <w:szCs w:val="28"/>
        </w:rPr>
        <w:t>5</w:t>
      </w:r>
      <w:r w:rsidR="00E04C1F" w:rsidRPr="00781F30">
        <w:rPr>
          <w:rFonts w:ascii="Times New Roman" w:hAnsi="Times New Roman" w:cs="Times New Roman"/>
          <w:sz w:val="28"/>
          <w:szCs w:val="28"/>
        </w:rPr>
        <w:t xml:space="preserve"> к Положению, по результатам которой составляется протокол (протоколы) обследования средства размещения;</w:t>
      </w:r>
    </w:p>
    <w:p w14:paraId="4E4EA128" w14:textId="77777777" w:rsidR="00E04C1F" w:rsidRPr="00781F30" w:rsidRDefault="00895A5C" w:rsidP="00CF3F65">
      <w:pPr>
        <w:spacing w:after="0" w:line="276" w:lineRule="auto"/>
        <w:ind w:firstLine="567"/>
        <w:jc w:val="both"/>
        <w:rPr>
          <w:rFonts w:ascii="Times New Roman" w:hAnsi="Times New Roman" w:cs="Times New Roman"/>
          <w:sz w:val="28"/>
          <w:szCs w:val="28"/>
        </w:rPr>
      </w:pPr>
      <w:bookmarkStart w:id="24" w:name="sub_1185"/>
      <w:bookmarkEnd w:id="23"/>
      <w:r>
        <w:rPr>
          <w:rFonts w:ascii="Times New Roman" w:hAnsi="Times New Roman" w:cs="Times New Roman"/>
          <w:sz w:val="28"/>
          <w:szCs w:val="28"/>
        </w:rPr>
        <w:t>5 этап – п</w:t>
      </w:r>
      <w:r w:rsidR="00E04C1F" w:rsidRPr="00781F30">
        <w:rPr>
          <w:rFonts w:ascii="Times New Roman" w:hAnsi="Times New Roman" w:cs="Times New Roman"/>
          <w:sz w:val="28"/>
          <w:szCs w:val="28"/>
        </w:rPr>
        <w:t xml:space="preserve">роводится балльная оценка номеров средства размещения согласно </w:t>
      </w:r>
      <w:r w:rsidR="00781F30" w:rsidRPr="00781F30">
        <w:rPr>
          <w:rStyle w:val="a4"/>
          <w:rFonts w:ascii="Times New Roman" w:hAnsi="Times New Roman" w:cs="Times New Roman"/>
          <w:color w:val="auto"/>
          <w:sz w:val="28"/>
          <w:szCs w:val="28"/>
        </w:rPr>
        <w:t>приложению №</w:t>
      </w:r>
      <w:r w:rsidR="00E04C1F" w:rsidRPr="00781F30">
        <w:rPr>
          <w:rStyle w:val="a4"/>
          <w:rFonts w:ascii="Times New Roman" w:hAnsi="Times New Roman" w:cs="Times New Roman"/>
          <w:color w:val="auto"/>
          <w:sz w:val="28"/>
          <w:szCs w:val="28"/>
        </w:rPr>
        <w:t>6</w:t>
      </w:r>
      <w:r w:rsidR="00E04C1F" w:rsidRPr="00781F30">
        <w:rPr>
          <w:rFonts w:ascii="Times New Roman" w:hAnsi="Times New Roman" w:cs="Times New Roman"/>
          <w:sz w:val="28"/>
          <w:szCs w:val="28"/>
        </w:rPr>
        <w:t xml:space="preserve"> к Положению, осуществляемая с учетом минимального допустимого количества баллов, по результатам которой составляется протокол (протоколы) обследования средства размещения;</w:t>
      </w:r>
    </w:p>
    <w:p w14:paraId="398967A7" w14:textId="45F189C0" w:rsidR="00781F30" w:rsidRDefault="00895A5C" w:rsidP="00CF3F65">
      <w:pPr>
        <w:spacing w:after="0" w:line="276" w:lineRule="auto"/>
        <w:ind w:firstLine="567"/>
        <w:jc w:val="both"/>
        <w:rPr>
          <w:rFonts w:ascii="Times New Roman" w:eastAsia="Times New Roman" w:hAnsi="Times New Roman" w:cs="Times New Roman"/>
          <w:color w:val="000000"/>
          <w:sz w:val="28"/>
          <w:szCs w:val="28"/>
          <w:lang w:eastAsia="ru-RU"/>
        </w:rPr>
      </w:pPr>
      <w:bookmarkStart w:id="25" w:name="sub_1186"/>
      <w:bookmarkEnd w:id="24"/>
      <w:r>
        <w:rPr>
          <w:rFonts w:ascii="Times New Roman" w:hAnsi="Times New Roman" w:cs="Times New Roman"/>
          <w:sz w:val="28"/>
          <w:szCs w:val="28"/>
        </w:rPr>
        <w:t>6 этап – п</w:t>
      </w:r>
      <w:r w:rsidR="00781F30">
        <w:rPr>
          <w:rFonts w:ascii="Times New Roman" w:hAnsi="Times New Roman" w:cs="Times New Roman"/>
          <w:sz w:val="28"/>
          <w:szCs w:val="28"/>
        </w:rPr>
        <w:t xml:space="preserve">о результатам на </w:t>
      </w:r>
      <w:r w:rsidR="00E04C1F" w:rsidRPr="00781F30">
        <w:rPr>
          <w:rFonts w:ascii="Times New Roman" w:hAnsi="Times New Roman" w:cs="Times New Roman"/>
          <w:sz w:val="28"/>
          <w:szCs w:val="28"/>
        </w:rPr>
        <w:t xml:space="preserve">основании </w:t>
      </w:r>
      <w:r w:rsidR="008C05F2">
        <w:rPr>
          <w:rFonts w:ascii="Times New Roman" w:hAnsi="Times New Roman" w:cs="Times New Roman"/>
          <w:sz w:val="28"/>
          <w:szCs w:val="28"/>
        </w:rPr>
        <w:t>вышеперечисленных</w:t>
      </w:r>
      <w:r w:rsidR="00781F30">
        <w:rPr>
          <w:rFonts w:ascii="Times New Roman" w:hAnsi="Times New Roman" w:cs="Times New Roman"/>
          <w:sz w:val="28"/>
          <w:szCs w:val="28"/>
        </w:rPr>
        <w:t xml:space="preserve"> </w:t>
      </w:r>
      <w:r w:rsidR="00E04C1F" w:rsidRPr="00781F30">
        <w:rPr>
          <w:rFonts w:ascii="Times New Roman" w:hAnsi="Times New Roman" w:cs="Times New Roman"/>
          <w:sz w:val="28"/>
          <w:szCs w:val="28"/>
        </w:rPr>
        <w:t xml:space="preserve">протоколов обследования </w:t>
      </w:r>
      <w:r w:rsidR="00781F30">
        <w:rPr>
          <w:rFonts w:ascii="Times New Roman" w:hAnsi="Times New Roman" w:cs="Times New Roman"/>
          <w:sz w:val="28"/>
          <w:szCs w:val="28"/>
        </w:rPr>
        <w:t>СР</w:t>
      </w:r>
      <w:r w:rsidR="00E04C1F" w:rsidRPr="00781F30">
        <w:rPr>
          <w:rFonts w:ascii="Times New Roman" w:hAnsi="Times New Roman" w:cs="Times New Roman"/>
          <w:sz w:val="28"/>
          <w:szCs w:val="28"/>
        </w:rPr>
        <w:t>, составляется</w:t>
      </w:r>
      <w:r w:rsidR="00423C28">
        <w:rPr>
          <w:rFonts w:ascii="Times New Roman" w:hAnsi="Times New Roman" w:cs="Times New Roman"/>
          <w:b/>
          <w:sz w:val="28"/>
          <w:szCs w:val="28"/>
        </w:rPr>
        <w:t xml:space="preserve"> А</w:t>
      </w:r>
      <w:r w:rsidR="00E04C1F" w:rsidRPr="00781F30">
        <w:rPr>
          <w:rFonts w:ascii="Times New Roman" w:hAnsi="Times New Roman" w:cs="Times New Roman"/>
          <w:b/>
          <w:sz w:val="28"/>
          <w:szCs w:val="28"/>
        </w:rPr>
        <w:t xml:space="preserve">кт </w:t>
      </w:r>
      <w:r w:rsidR="00781F30">
        <w:rPr>
          <w:rFonts w:ascii="Times New Roman" w:hAnsi="Times New Roman" w:cs="Times New Roman"/>
          <w:b/>
          <w:sz w:val="28"/>
          <w:szCs w:val="28"/>
        </w:rPr>
        <w:t>оценки</w:t>
      </w:r>
      <w:r w:rsidR="009C3387">
        <w:rPr>
          <w:rFonts w:ascii="Times New Roman" w:hAnsi="Times New Roman" w:cs="Times New Roman"/>
          <w:b/>
          <w:sz w:val="28"/>
          <w:szCs w:val="28"/>
        </w:rPr>
        <w:t xml:space="preserve"> </w:t>
      </w:r>
      <w:r w:rsidR="009C3387" w:rsidRPr="009C3387">
        <w:rPr>
          <w:rFonts w:ascii="Times New Roman" w:hAnsi="Times New Roman" w:cs="Times New Roman"/>
          <w:b/>
          <w:bCs/>
          <w:sz w:val="28"/>
          <w:szCs w:val="28"/>
        </w:rPr>
        <w:t xml:space="preserve">по результатам проведенной </w:t>
      </w:r>
      <w:r w:rsidR="009C3387" w:rsidRPr="009C3387">
        <w:rPr>
          <w:rFonts w:ascii="Times New Roman" w:hAnsi="Times New Roman" w:cs="Times New Roman"/>
          <w:b/>
          <w:bCs/>
          <w:sz w:val="28"/>
          <w:szCs w:val="28"/>
        </w:rPr>
        <w:lastRenderedPageBreak/>
        <w:t>экспертной оценки средства размещения</w:t>
      </w:r>
      <w:r w:rsidR="00781F30">
        <w:rPr>
          <w:rFonts w:ascii="Times New Roman" w:hAnsi="Times New Roman" w:cs="Times New Roman"/>
          <w:b/>
          <w:sz w:val="28"/>
          <w:szCs w:val="28"/>
        </w:rPr>
        <w:t xml:space="preserve">, </w:t>
      </w:r>
      <w:r w:rsidR="00781F30" w:rsidRPr="00717CB3">
        <w:rPr>
          <w:rFonts w:ascii="Times New Roman" w:eastAsia="Times New Roman" w:hAnsi="Times New Roman" w:cs="Times New Roman"/>
          <w:color w:val="000000"/>
          <w:sz w:val="28"/>
          <w:szCs w:val="28"/>
          <w:lang w:eastAsia="ru-RU"/>
        </w:rPr>
        <w:t>подписываемый всеми участниками</w:t>
      </w:r>
      <w:r w:rsidR="00E23963">
        <w:rPr>
          <w:rFonts w:ascii="Times New Roman" w:eastAsia="Times New Roman" w:hAnsi="Times New Roman" w:cs="Times New Roman"/>
          <w:color w:val="000000"/>
          <w:sz w:val="28"/>
          <w:szCs w:val="28"/>
          <w:lang w:eastAsia="ru-RU"/>
        </w:rPr>
        <w:t xml:space="preserve"> процесса</w:t>
      </w:r>
      <w:r w:rsidR="00781F30" w:rsidRPr="00717CB3">
        <w:rPr>
          <w:rFonts w:ascii="Times New Roman" w:eastAsia="Times New Roman" w:hAnsi="Times New Roman" w:cs="Times New Roman"/>
          <w:color w:val="000000"/>
          <w:sz w:val="28"/>
          <w:szCs w:val="28"/>
          <w:lang w:eastAsia="ru-RU"/>
        </w:rPr>
        <w:t>.</w:t>
      </w:r>
    </w:p>
    <w:p w14:paraId="36978FEE" w14:textId="7111D56D" w:rsidR="0062295C" w:rsidRDefault="0062295C" w:rsidP="00CF3F65">
      <w:pPr>
        <w:spacing w:after="0" w:line="276" w:lineRule="auto"/>
        <w:ind w:firstLine="567"/>
        <w:jc w:val="both"/>
        <w:rPr>
          <w:rFonts w:ascii="Times New Roman" w:hAnsi="Times New Roman" w:cs="Times New Roman"/>
          <w:sz w:val="28"/>
          <w:szCs w:val="28"/>
        </w:rPr>
      </w:pPr>
      <w:r w:rsidRPr="001D0B60">
        <w:rPr>
          <w:rFonts w:ascii="Times New Roman" w:hAnsi="Times New Roman" w:cs="Times New Roman"/>
          <w:sz w:val="28"/>
          <w:szCs w:val="28"/>
        </w:rPr>
        <w:t xml:space="preserve">В соответствии с итоговой оценкой, предусмотренной </w:t>
      </w:r>
      <w:r w:rsidRPr="001D0B60">
        <w:rPr>
          <w:rStyle w:val="a4"/>
          <w:rFonts w:ascii="Times New Roman" w:hAnsi="Times New Roman" w:cs="Times New Roman"/>
          <w:color w:val="auto"/>
          <w:sz w:val="28"/>
          <w:szCs w:val="28"/>
        </w:rPr>
        <w:t>пунктом 24</w:t>
      </w:r>
      <w:r w:rsidR="001D0B60">
        <w:rPr>
          <w:rFonts w:ascii="Times New Roman" w:hAnsi="Times New Roman" w:cs="Times New Roman"/>
          <w:sz w:val="28"/>
          <w:szCs w:val="28"/>
        </w:rPr>
        <w:t xml:space="preserve"> </w:t>
      </w:r>
      <w:r w:rsidRPr="001D0B60">
        <w:rPr>
          <w:rFonts w:ascii="Times New Roman" w:hAnsi="Times New Roman" w:cs="Times New Roman"/>
          <w:sz w:val="28"/>
          <w:szCs w:val="28"/>
        </w:rPr>
        <w:t>Правил</w:t>
      </w:r>
      <w:r w:rsidR="001D0B60">
        <w:rPr>
          <w:rFonts w:ascii="Times New Roman" w:hAnsi="Times New Roman" w:cs="Times New Roman"/>
          <w:sz w:val="28"/>
          <w:szCs w:val="28"/>
        </w:rPr>
        <w:t xml:space="preserve"> классификации</w:t>
      </w:r>
      <w:r w:rsidRPr="001D0B60">
        <w:rPr>
          <w:rFonts w:ascii="Times New Roman" w:hAnsi="Times New Roman" w:cs="Times New Roman"/>
          <w:sz w:val="28"/>
          <w:szCs w:val="28"/>
        </w:rPr>
        <w:t>, эксперты по классификации фиксиру</w:t>
      </w:r>
      <w:r w:rsidR="00E23963">
        <w:rPr>
          <w:rFonts w:ascii="Times New Roman" w:hAnsi="Times New Roman" w:cs="Times New Roman"/>
          <w:sz w:val="28"/>
          <w:szCs w:val="28"/>
        </w:rPr>
        <w:t>ю</w:t>
      </w:r>
      <w:r w:rsidR="001D0B60">
        <w:rPr>
          <w:rFonts w:ascii="Times New Roman" w:hAnsi="Times New Roman" w:cs="Times New Roman"/>
          <w:sz w:val="28"/>
          <w:szCs w:val="28"/>
        </w:rPr>
        <w:t xml:space="preserve">т в </w:t>
      </w:r>
      <w:r w:rsidR="001D0B60" w:rsidRPr="009C3387">
        <w:rPr>
          <w:rFonts w:ascii="Times New Roman" w:hAnsi="Times New Roman" w:cs="Times New Roman"/>
          <w:b/>
          <w:bCs/>
          <w:sz w:val="28"/>
          <w:szCs w:val="28"/>
        </w:rPr>
        <w:t>А</w:t>
      </w:r>
      <w:r w:rsidRPr="009C3387">
        <w:rPr>
          <w:rFonts w:ascii="Times New Roman" w:hAnsi="Times New Roman" w:cs="Times New Roman"/>
          <w:b/>
          <w:bCs/>
          <w:sz w:val="28"/>
          <w:szCs w:val="28"/>
        </w:rPr>
        <w:t>кте оценки по результатам проведенной экспертной оценки средства размещения</w:t>
      </w:r>
      <w:r w:rsidRPr="001D0B60">
        <w:rPr>
          <w:rFonts w:ascii="Times New Roman" w:hAnsi="Times New Roman" w:cs="Times New Roman"/>
          <w:sz w:val="28"/>
          <w:szCs w:val="28"/>
        </w:rPr>
        <w:t xml:space="preserve"> выводы о соответствии или несоответствии средства размещения и номеров средства размещения требованиям к категориям средств размещения</w:t>
      </w:r>
      <w:r w:rsidR="001D0B60">
        <w:rPr>
          <w:rFonts w:ascii="Times New Roman" w:hAnsi="Times New Roman" w:cs="Times New Roman"/>
          <w:sz w:val="28"/>
          <w:szCs w:val="28"/>
        </w:rPr>
        <w:t xml:space="preserve"> и загружают его в </w:t>
      </w:r>
      <w:r w:rsidR="001D0B60" w:rsidRPr="00781F30">
        <w:rPr>
          <w:rFonts w:ascii="Times New Roman" w:hAnsi="Times New Roman" w:cs="Times New Roman"/>
          <w:sz w:val="28"/>
          <w:szCs w:val="28"/>
        </w:rPr>
        <w:t>мо</w:t>
      </w:r>
      <w:r w:rsidR="001D0B60">
        <w:rPr>
          <w:rFonts w:ascii="Times New Roman" w:hAnsi="Times New Roman" w:cs="Times New Roman"/>
          <w:sz w:val="28"/>
          <w:szCs w:val="28"/>
        </w:rPr>
        <w:t>бильное приложение «Инспектор».</w:t>
      </w:r>
    </w:p>
    <w:p w14:paraId="2D02FC13" w14:textId="77777777" w:rsidR="00A76A37" w:rsidRPr="00781F30" w:rsidRDefault="00A76A37" w:rsidP="00CF3F65">
      <w:pPr>
        <w:spacing w:after="0" w:line="276" w:lineRule="auto"/>
        <w:ind w:firstLine="567"/>
        <w:jc w:val="both"/>
        <w:rPr>
          <w:rFonts w:ascii="Times New Roman" w:hAnsi="Times New Roman" w:cs="Times New Roman"/>
          <w:sz w:val="28"/>
          <w:szCs w:val="28"/>
        </w:rPr>
      </w:pPr>
      <w:r w:rsidRPr="00781F30">
        <w:rPr>
          <w:rFonts w:ascii="Times New Roman" w:hAnsi="Times New Roman" w:cs="Times New Roman"/>
          <w:sz w:val="28"/>
          <w:szCs w:val="28"/>
        </w:rPr>
        <w:t>Фото- и (или) видеоматериалы являются приложениями к протоколам обследования средства размещения.</w:t>
      </w:r>
    </w:p>
    <w:p w14:paraId="6F79804A" w14:textId="77777777" w:rsidR="001D0B60" w:rsidRDefault="0062295C" w:rsidP="00CF3F65">
      <w:pPr>
        <w:spacing w:after="0"/>
        <w:ind w:firstLine="567"/>
        <w:jc w:val="both"/>
        <w:rPr>
          <w:rFonts w:ascii="Times New Roman" w:hAnsi="Times New Roman" w:cs="Times New Roman"/>
          <w:sz w:val="28"/>
          <w:szCs w:val="28"/>
        </w:rPr>
      </w:pPr>
      <w:bookmarkStart w:id="26" w:name="sub_1026"/>
      <w:r w:rsidRPr="001D0B60">
        <w:rPr>
          <w:rFonts w:ascii="Times New Roman" w:hAnsi="Times New Roman" w:cs="Times New Roman"/>
          <w:sz w:val="28"/>
          <w:szCs w:val="28"/>
        </w:rPr>
        <w:t xml:space="preserve">Сведения о присвоенной средству размещения категории средства размещения включаются в реестр классифицированных средств размещения аккредитованной организацией в соответствии с </w:t>
      </w:r>
      <w:r w:rsidRPr="001D0B60">
        <w:rPr>
          <w:rStyle w:val="a4"/>
          <w:rFonts w:ascii="Times New Roman" w:hAnsi="Times New Roman" w:cs="Times New Roman"/>
          <w:color w:val="auto"/>
          <w:sz w:val="28"/>
          <w:szCs w:val="28"/>
        </w:rPr>
        <w:t>Правилами</w:t>
      </w:r>
      <w:r w:rsidRPr="001D0B60">
        <w:rPr>
          <w:rFonts w:ascii="Times New Roman" w:hAnsi="Times New Roman" w:cs="Times New Roman"/>
          <w:sz w:val="28"/>
          <w:szCs w:val="28"/>
        </w:rPr>
        <w:t xml:space="preserve"> формирования реестра.</w:t>
      </w:r>
      <w:bookmarkEnd w:id="25"/>
      <w:bookmarkEnd w:id="26"/>
    </w:p>
    <w:p w14:paraId="5BDC685C" w14:textId="0C9D5818" w:rsidR="00EC5341" w:rsidRDefault="00EC5341" w:rsidP="00CF3F65">
      <w:pPr>
        <w:spacing w:after="0"/>
        <w:ind w:firstLine="567"/>
        <w:jc w:val="both"/>
        <w:rPr>
          <w:rFonts w:ascii="Times New Roman" w:hAnsi="Times New Roman" w:cs="Times New Roman"/>
          <w:sz w:val="28"/>
          <w:szCs w:val="28"/>
        </w:rPr>
      </w:pPr>
      <w:r w:rsidRPr="009C3387">
        <w:rPr>
          <w:rFonts w:ascii="Times New Roman" w:hAnsi="Times New Roman" w:cs="Times New Roman"/>
          <w:b/>
          <w:bCs/>
          <w:sz w:val="28"/>
          <w:szCs w:val="28"/>
        </w:rPr>
        <w:t xml:space="preserve">Акт оценки </w:t>
      </w:r>
      <w:r w:rsidRPr="00EC5341">
        <w:rPr>
          <w:rFonts w:ascii="Times New Roman" w:hAnsi="Times New Roman" w:cs="Times New Roman"/>
          <w:sz w:val="28"/>
          <w:szCs w:val="28"/>
        </w:rPr>
        <w:t>подписывается всеми членами комиссии</w:t>
      </w:r>
      <w:r w:rsidR="0054119C">
        <w:rPr>
          <w:rFonts w:ascii="Times New Roman" w:hAnsi="Times New Roman" w:cs="Times New Roman"/>
          <w:sz w:val="28"/>
          <w:szCs w:val="28"/>
        </w:rPr>
        <w:t>,</w:t>
      </w:r>
      <w:r w:rsidRPr="00EC5341">
        <w:rPr>
          <w:rFonts w:ascii="Times New Roman" w:hAnsi="Times New Roman" w:cs="Times New Roman"/>
          <w:sz w:val="28"/>
          <w:szCs w:val="28"/>
        </w:rPr>
        <w:t xml:space="preserve"> ответственным лицом аккредитованной организации</w:t>
      </w:r>
      <w:r w:rsidR="0054119C">
        <w:rPr>
          <w:rFonts w:ascii="Times New Roman" w:hAnsi="Times New Roman" w:cs="Times New Roman"/>
          <w:sz w:val="28"/>
          <w:szCs w:val="28"/>
        </w:rPr>
        <w:t>, а также владельцем СР</w:t>
      </w:r>
      <w:r w:rsidR="008C05F2">
        <w:rPr>
          <w:rFonts w:ascii="Times New Roman" w:hAnsi="Times New Roman" w:cs="Times New Roman"/>
          <w:sz w:val="28"/>
          <w:szCs w:val="28"/>
        </w:rPr>
        <w:t xml:space="preserve"> или лицом назначенным владельцем СР ответственным за проведение классификации</w:t>
      </w:r>
      <w:r w:rsidR="0054119C">
        <w:rPr>
          <w:rFonts w:ascii="Times New Roman" w:hAnsi="Times New Roman" w:cs="Times New Roman"/>
          <w:sz w:val="28"/>
          <w:szCs w:val="28"/>
        </w:rPr>
        <w:t>.</w:t>
      </w:r>
      <w:r w:rsidR="006054D9">
        <w:rPr>
          <w:rFonts w:ascii="Times New Roman" w:hAnsi="Times New Roman" w:cs="Times New Roman"/>
          <w:sz w:val="28"/>
          <w:szCs w:val="28"/>
        </w:rPr>
        <w:t xml:space="preserve"> </w:t>
      </w:r>
      <w:r w:rsidRPr="00EC5341">
        <w:rPr>
          <w:rFonts w:ascii="Times New Roman" w:hAnsi="Times New Roman" w:cs="Times New Roman"/>
          <w:sz w:val="28"/>
          <w:szCs w:val="28"/>
        </w:rPr>
        <w:t xml:space="preserve">Один экземпляр передаётся </w:t>
      </w:r>
      <w:r w:rsidR="008F62F0">
        <w:rPr>
          <w:rFonts w:ascii="Times New Roman" w:hAnsi="Times New Roman" w:cs="Times New Roman"/>
          <w:sz w:val="28"/>
          <w:szCs w:val="28"/>
        </w:rPr>
        <w:t>владельцу СР</w:t>
      </w:r>
      <w:r w:rsidRPr="00EC5341">
        <w:rPr>
          <w:rFonts w:ascii="Times New Roman" w:hAnsi="Times New Roman" w:cs="Times New Roman"/>
          <w:sz w:val="28"/>
          <w:szCs w:val="28"/>
        </w:rPr>
        <w:t xml:space="preserve">, второй </w:t>
      </w:r>
      <w:r w:rsidR="006054D9">
        <w:rPr>
          <w:rFonts w:ascii="Times New Roman" w:hAnsi="Times New Roman" w:cs="Times New Roman"/>
          <w:sz w:val="28"/>
          <w:szCs w:val="28"/>
        </w:rPr>
        <w:t>–</w:t>
      </w:r>
      <w:r w:rsidRPr="00EC5341">
        <w:rPr>
          <w:rFonts w:ascii="Times New Roman" w:hAnsi="Times New Roman" w:cs="Times New Roman"/>
          <w:sz w:val="28"/>
          <w:szCs w:val="28"/>
        </w:rPr>
        <w:t xml:space="preserve"> хранится в аккредитованной организации в течение не менее </w:t>
      </w:r>
      <w:r w:rsidR="008C05F2">
        <w:rPr>
          <w:rFonts w:ascii="Times New Roman" w:hAnsi="Times New Roman" w:cs="Times New Roman"/>
          <w:sz w:val="28"/>
          <w:szCs w:val="28"/>
        </w:rPr>
        <w:t>5</w:t>
      </w:r>
      <w:r w:rsidRPr="00EC5341">
        <w:rPr>
          <w:rFonts w:ascii="Times New Roman" w:hAnsi="Times New Roman" w:cs="Times New Roman"/>
          <w:sz w:val="28"/>
          <w:szCs w:val="28"/>
        </w:rPr>
        <w:t xml:space="preserve"> лет.</w:t>
      </w:r>
    </w:p>
    <w:p w14:paraId="1750DDBC" w14:textId="77777777" w:rsidR="008C05F2" w:rsidRPr="00EC5341" w:rsidRDefault="008C05F2" w:rsidP="00CF3F65">
      <w:pPr>
        <w:spacing w:after="0"/>
        <w:ind w:firstLine="567"/>
        <w:jc w:val="both"/>
        <w:rPr>
          <w:rFonts w:ascii="Times New Roman" w:hAnsi="Times New Roman" w:cs="Times New Roman"/>
          <w:sz w:val="28"/>
          <w:szCs w:val="28"/>
        </w:rPr>
      </w:pPr>
    </w:p>
    <w:p w14:paraId="230B3D6C" w14:textId="43EDC3D5" w:rsidR="00E04C1F" w:rsidRPr="001D0B60" w:rsidRDefault="008F62F0" w:rsidP="008C05F2">
      <w:pPr>
        <w:spacing w:after="0" w:line="276" w:lineRule="auto"/>
        <w:ind w:firstLine="567"/>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6</w:t>
      </w:r>
      <w:r w:rsidR="00E04C1F" w:rsidRPr="001D0B60">
        <w:rPr>
          <w:rFonts w:ascii="Times New Roman" w:eastAsia="Times New Roman" w:hAnsi="Times New Roman" w:cs="Times New Roman"/>
          <w:b/>
          <w:bCs/>
          <w:color w:val="000000"/>
          <w:sz w:val="28"/>
          <w:szCs w:val="28"/>
          <w:lang w:eastAsia="ru-RU"/>
        </w:rPr>
        <w:t>. Конфиденциальность и информационная безопасность</w:t>
      </w:r>
    </w:p>
    <w:p w14:paraId="01401A2D" w14:textId="2F8ED546" w:rsidR="001D0B60" w:rsidRDefault="00D616D9" w:rsidP="00CF3F65">
      <w:pPr>
        <w:spacing w:after="0" w:line="276"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w:t>
      </w:r>
      <w:r w:rsidR="00E04C1F" w:rsidRPr="001D0B60">
        <w:rPr>
          <w:rFonts w:ascii="Times New Roman" w:eastAsia="Times New Roman" w:hAnsi="Times New Roman" w:cs="Times New Roman"/>
          <w:color w:val="000000"/>
          <w:sz w:val="28"/>
          <w:szCs w:val="28"/>
          <w:lang w:eastAsia="ru-RU"/>
        </w:rPr>
        <w:t xml:space="preserve">.1. Вся информация, полученная при </w:t>
      </w:r>
      <w:r w:rsidR="00DE1906">
        <w:rPr>
          <w:rFonts w:ascii="Times New Roman" w:eastAsia="Times New Roman" w:hAnsi="Times New Roman" w:cs="Times New Roman"/>
          <w:color w:val="000000"/>
          <w:sz w:val="28"/>
          <w:szCs w:val="28"/>
          <w:lang w:eastAsia="ru-RU"/>
        </w:rPr>
        <w:t xml:space="preserve">проведении экспертной </w:t>
      </w:r>
      <w:r w:rsidR="00E04C1F" w:rsidRPr="001D0B60">
        <w:rPr>
          <w:rFonts w:ascii="Times New Roman" w:eastAsia="Times New Roman" w:hAnsi="Times New Roman" w:cs="Times New Roman"/>
          <w:color w:val="000000"/>
          <w:sz w:val="28"/>
          <w:szCs w:val="28"/>
          <w:lang w:eastAsia="ru-RU"/>
        </w:rPr>
        <w:t>оценк</w:t>
      </w:r>
      <w:r w:rsidR="00DE1906">
        <w:rPr>
          <w:rFonts w:ascii="Times New Roman" w:eastAsia="Times New Roman" w:hAnsi="Times New Roman" w:cs="Times New Roman"/>
          <w:color w:val="000000"/>
          <w:sz w:val="28"/>
          <w:szCs w:val="28"/>
          <w:lang w:eastAsia="ru-RU"/>
        </w:rPr>
        <w:t>и СР</w:t>
      </w:r>
      <w:r w:rsidR="00E04C1F" w:rsidRPr="001D0B60">
        <w:rPr>
          <w:rFonts w:ascii="Times New Roman" w:eastAsia="Times New Roman" w:hAnsi="Times New Roman" w:cs="Times New Roman"/>
          <w:color w:val="000000"/>
          <w:sz w:val="28"/>
          <w:szCs w:val="28"/>
          <w:lang w:eastAsia="ru-RU"/>
        </w:rPr>
        <w:t>, является конфиденциальной.</w:t>
      </w:r>
    </w:p>
    <w:p w14:paraId="1338DDD5" w14:textId="435C13AB" w:rsidR="00E04C1F" w:rsidRDefault="00DE1906" w:rsidP="00CF3F65">
      <w:pPr>
        <w:spacing w:after="0" w:line="276"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w:t>
      </w:r>
      <w:r w:rsidR="00E04C1F" w:rsidRPr="001D0B60">
        <w:rPr>
          <w:rFonts w:ascii="Times New Roman" w:eastAsia="Times New Roman" w:hAnsi="Times New Roman" w:cs="Times New Roman"/>
          <w:color w:val="000000"/>
          <w:sz w:val="28"/>
          <w:szCs w:val="28"/>
          <w:lang w:eastAsia="ru-RU"/>
        </w:rPr>
        <w:t>.2. Разглашение сведений возможно только по требованию уполномоченных органов.</w:t>
      </w:r>
    </w:p>
    <w:p w14:paraId="6FD34D67" w14:textId="77777777" w:rsidR="008C05F2" w:rsidRDefault="008C05F2" w:rsidP="00CF3F65">
      <w:pPr>
        <w:spacing w:after="0" w:line="276" w:lineRule="auto"/>
        <w:ind w:firstLine="567"/>
        <w:jc w:val="both"/>
        <w:rPr>
          <w:rFonts w:ascii="Times New Roman" w:eastAsia="Times New Roman" w:hAnsi="Times New Roman" w:cs="Times New Roman"/>
          <w:color w:val="000000"/>
          <w:sz w:val="28"/>
          <w:szCs w:val="28"/>
          <w:lang w:eastAsia="ru-RU"/>
        </w:rPr>
      </w:pPr>
    </w:p>
    <w:p w14:paraId="02DB1D1A" w14:textId="363A807B" w:rsidR="001A4E17" w:rsidRPr="00A85F1B" w:rsidRDefault="008C05F2" w:rsidP="008C05F2">
      <w:pPr>
        <w:shd w:val="clear" w:color="auto" w:fill="FFFFFF"/>
        <w:spacing w:after="0" w:line="276" w:lineRule="auto"/>
        <w:ind w:firstLine="567"/>
        <w:jc w:val="center"/>
        <w:rPr>
          <w:rFonts w:ascii="Times New Roman" w:eastAsia="Times New Roman" w:hAnsi="Times New Roman" w:cs="Times New Roman"/>
          <w:b/>
          <w:bCs/>
          <w:color w:val="1A1A1A"/>
          <w:sz w:val="28"/>
          <w:szCs w:val="28"/>
          <w:lang w:eastAsia="ru-RU"/>
        </w:rPr>
      </w:pPr>
      <w:r>
        <w:rPr>
          <w:rFonts w:ascii="Times New Roman" w:eastAsia="Times New Roman" w:hAnsi="Times New Roman" w:cs="Times New Roman"/>
          <w:b/>
          <w:bCs/>
          <w:color w:val="1A1A1A"/>
          <w:sz w:val="28"/>
          <w:szCs w:val="28"/>
          <w:lang w:eastAsia="ru-RU"/>
        </w:rPr>
        <w:t>7</w:t>
      </w:r>
      <w:r w:rsidR="00B543FB" w:rsidRPr="00A85F1B">
        <w:rPr>
          <w:rFonts w:ascii="Times New Roman" w:eastAsia="Times New Roman" w:hAnsi="Times New Roman" w:cs="Times New Roman"/>
          <w:b/>
          <w:bCs/>
          <w:color w:val="1A1A1A"/>
          <w:sz w:val="28"/>
          <w:szCs w:val="28"/>
          <w:lang w:eastAsia="ru-RU"/>
        </w:rPr>
        <w:t xml:space="preserve">. </w:t>
      </w:r>
      <w:r w:rsidR="001A4E17" w:rsidRPr="00A85F1B">
        <w:rPr>
          <w:rFonts w:ascii="Times New Roman" w:eastAsia="Times New Roman" w:hAnsi="Times New Roman" w:cs="Times New Roman"/>
          <w:b/>
          <w:bCs/>
          <w:color w:val="1A1A1A"/>
          <w:sz w:val="28"/>
          <w:szCs w:val="28"/>
          <w:lang w:eastAsia="ru-RU"/>
        </w:rPr>
        <w:t>Заключительные положения</w:t>
      </w:r>
    </w:p>
    <w:p w14:paraId="0DF1F8A0" w14:textId="5EBF0CCC" w:rsidR="001A4E17" w:rsidRPr="001A4E17" w:rsidRDefault="008C05F2" w:rsidP="00CF3F65">
      <w:pPr>
        <w:shd w:val="clear" w:color="auto" w:fill="FFFFFF"/>
        <w:spacing w:after="0" w:line="276" w:lineRule="auto"/>
        <w:ind w:firstLine="567"/>
        <w:jc w:val="both"/>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7</w:t>
      </w:r>
      <w:r w:rsidR="001A4E17" w:rsidRPr="001A4E17">
        <w:rPr>
          <w:rFonts w:ascii="Times New Roman" w:eastAsia="Times New Roman" w:hAnsi="Times New Roman" w:cs="Times New Roman"/>
          <w:color w:val="1A1A1A"/>
          <w:sz w:val="28"/>
          <w:szCs w:val="28"/>
          <w:lang w:eastAsia="ru-RU"/>
        </w:rPr>
        <w:t xml:space="preserve">.1. Регламент вступает в силу после утверждения руководителем </w:t>
      </w:r>
      <w:r w:rsidR="00B543FB">
        <w:rPr>
          <w:rFonts w:ascii="Times New Roman" w:eastAsia="Times New Roman" w:hAnsi="Times New Roman" w:cs="Times New Roman"/>
          <w:color w:val="1A1A1A"/>
          <w:sz w:val="28"/>
          <w:szCs w:val="28"/>
          <w:lang w:eastAsia="ru-RU"/>
        </w:rPr>
        <w:t>АО</w:t>
      </w:r>
      <w:r w:rsidR="001A4E17" w:rsidRPr="001A4E17">
        <w:rPr>
          <w:rFonts w:ascii="Times New Roman" w:eastAsia="Times New Roman" w:hAnsi="Times New Roman" w:cs="Times New Roman"/>
          <w:color w:val="1A1A1A"/>
          <w:sz w:val="28"/>
          <w:szCs w:val="28"/>
          <w:lang w:eastAsia="ru-RU"/>
        </w:rPr>
        <w:t>.</w:t>
      </w:r>
    </w:p>
    <w:p w14:paraId="16DBCB73" w14:textId="53C05864" w:rsidR="001A4E17" w:rsidRPr="001A4E17" w:rsidRDefault="008C05F2" w:rsidP="00CF3F65">
      <w:pPr>
        <w:shd w:val="clear" w:color="auto" w:fill="FFFFFF"/>
        <w:spacing w:after="0" w:line="276" w:lineRule="auto"/>
        <w:ind w:firstLine="567"/>
        <w:jc w:val="both"/>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7</w:t>
      </w:r>
      <w:r w:rsidR="001A4E17" w:rsidRPr="001A4E17">
        <w:rPr>
          <w:rFonts w:ascii="Times New Roman" w:eastAsia="Times New Roman" w:hAnsi="Times New Roman" w:cs="Times New Roman"/>
          <w:color w:val="1A1A1A"/>
          <w:sz w:val="28"/>
          <w:szCs w:val="28"/>
          <w:lang w:eastAsia="ru-RU"/>
        </w:rPr>
        <w:t>.2. Все изменения в Регламент вносятся в соответствии с актуальными правовыми нормами.</w:t>
      </w:r>
    </w:p>
    <w:p w14:paraId="0918AC89" w14:textId="77777777" w:rsidR="001A4E17" w:rsidRPr="001A4E17" w:rsidRDefault="001A4E17" w:rsidP="00CF3F65">
      <w:pPr>
        <w:shd w:val="clear" w:color="auto" w:fill="FFFFFF"/>
        <w:spacing w:after="0" w:line="276" w:lineRule="auto"/>
        <w:ind w:firstLine="567"/>
        <w:jc w:val="both"/>
        <w:rPr>
          <w:rFonts w:ascii="Times New Roman" w:eastAsia="Times New Roman" w:hAnsi="Times New Roman" w:cs="Times New Roman"/>
          <w:color w:val="1A1A1A"/>
          <w:sz w:val="28"/>
          <w:szCs w:val="28"/>
          <w:lang w:eastAsia="ru-RU"/>
        </w:rPr>
      </w:pPr>
    </w:p>
    <w:p w14:paraId="129FA843" w14:textId="77777777" w:rsidR="001A4E17" w:rsidRPr="001A4E17" w:rsidRDefault="001A4E17" w:rsidP="00CF3F65">
      <w:pPr>
        <w:shd w:val="clear" w:color="auto" w:fill="FFFFFF"/>
        <w:spacing w:after="0" w:line="276" w:lineRule="auto"/>
        <w:ind w:firstLine="567"/>
        <w:jc w:val="both"/>
        <w:rPr>
          <w:rFonts w:ascii="Times New Roman" w:eastAsia="Times New Roman" w:hAnsi="Times New Roman" w:cs="Times New Roman"/>
          <w:color w:val="1A1A1A"/>
          <w:sz w:val="28"/>
          <w:szCs w:val="28"/>
          <w:lang w:eastAsia="ru-RU"/>
        </w:rPr>
      </w:pPr>
      <w:r w:rsidRPr="001A4E17">
        <w:rPr>
          <w:rFonts w:ascii="Times New Roman" w:eastAsia="Times New Roman" w:hAnsi="Times New Roman" w:cs="Times New Roman"/>
          <w:color w:val="1A1A1A"/>
          <w:sz w:val="28"/>
          <w:szCs w:val="28"/>
          <w:lang w:eastAsia="ru-RU"/>
        </w:rPr>
        <w:t>Приложения:</w:t>
      </w:r>
    </w:p>
    <w:p w14:paraId="1206D76D" w14:textId="150BDA4F" w:rsidR="001A4E17" w:rsidRPr="00244556" w:rsidRDefault="00244556" w:rsidP="00CF3F65">
      <w:pPr>
        <w:shd w:val="clear" w:color="auto" w:fill="FFFFFF"/>
        <w:spacing w:after="0" w:line="276" w:lineRule="auto"/>
        <w:ind w:firstLine="567"/>
        <w:jc w:val="both"/>
        <w:rPr>
          <w:rFonts w:ascii="Times New Roman" w:eastAsia="Times New Roman" w:hAnsi="Times New Roman" w:cs="Times New Roman"/>
          <w:b/>
          <w:bCs/>
          <w:color w:val="1A1A1A"/>
          <w:sz w:val="28"/>
          <w:szCs w:val="28"/>
          <w:lang w:eastAsia="ru-RU"/>
        </w:rPr>
      </w:pPr>
      <w:r w:rsidRPr="00244556">
        <w:rPr>
          <w:rFonts w:ascii="Times New Roman" w:eastAsia="Times New Roman" w:hAnsi="Times New Roman" w:cs="Times New Roman"/>
          <w:color w:val="1A1A1A"/>
          <w:sz w:val="28"/>
          <w:szCs w:val="28"/>
          <w:lang w:eastAsia="ru-RU"/>
        </w:rPr>
        <w:t>Этапы проведения документарной и выездной экспертной оценки экспертами по классификации средств размещения</w:t>
      </w:r>
      <w:r w:rsidRPr="00244556">
        <w:rPr>
          <w:rFonts w:ascii="Times New Roman" w:eastAsia="Times New Roman" w:hAnsi="Times New Roman" w:cs="Times New Roman"/>
          <w:b/>
          <w:bCs/>
          <w:color w:val="1A1A1A"/>
          <w:sz w:val="28"/>
          <w:szCs w:val="28"/>
          <w:lang w:eastAsia="ru-RU"/>
        </w:rPr>
        <w:t xml:space="preserve">.  </w:t>
      </w:r>
    </w:p>
    <w:p w14:paraId="2B833635" w14:textId="79F10CED" w:rsidR="001A4E17" w:rsidRPr="001A4E17" w:rsidRDefault="001A4E17" w:rsidP="00CF3F65">
      <w:pPr>
        <w:shd w:val="clear" w:color="auto" w:fill="FFFFFF"/>
        <w:spacing w:after="0" w:line="276" w:lineRule="auto"/>
        <w:ind w:firstLine="567"/>
        <w:jc w:val="both"/>
        <w:rPr>
          <w:rFonts w:ascii="Times New Roman" w:eastAsia="Times New Roman" w:hAnsi="Times New Roman" w:cs="Times New Roman"/>
          <w:color w:val="1A1A1A"/>
          <w:sz w:val="28"/>
          <w:szCs w:val="28"/>
          <w:lang w:eastAsia="ru-RU"/>
        </w:rPr>
      </w:pPr>
      <w:r w:rsidRPr="001A4E17">
        <w:rPr>
          <w:rFonts w:ascii="Times New Roman" w:eastAsia="Times New Roman" w:hAnsi="Times New Roman" w:cs="Times New Roman"/>
          <w:color w:val="1A1A1A"/>
          <w:sz w:val="28"/>
          <w:szCs w:val="28"/>
          <w:lang w:eastAsia="ru-RU"/>
        </w:rPr>
        <w:t>Формы протоколов</w:t>
      </w:r>
    </w:p>
    <w:p w14:paraId="63C35F47" w14:textId="77777777" w:rsidR="001A4E17" w:rsidRPr="001A4E17" w:rsidRDefault="001A4E17" w:rsidP="00CF3F65">
      <w:pPr>
        <w:shd w:val="clear" w:color="auto" w:fill="FFFFFF"/>
        <w:spacing w:after="0" w:line="276" w:lineRule="auto"/>
        <w:ind w:firstLine="567"/>
        <w:jc w:val="both"/>
        <w:rPr>
          <w:rFonts w:ascii="Times New Roman" w:eastAsia="Times New Roman" w:hAnsi="Times New Roman" w:cs="Times New Roman"/>
          <w:color w:val="1A1A1A"/>
          <w:sz w:val="28"/>
          <w:szCs w:val="28"/>
          <w:lang w:eastAsia="ru-RU"/>
        </w:rPr>
      </w:pPr>
      <w:r w:rsidRPr="001A4E17">
        <w:rPr>
          <w:rFonts w:ascii="Times New Roman" w:eastAsia="Times New Roman" w:hAnsi="Times New Roman" w:cs="Times New Roman"/>
          <w:color w:val="1A1A1A"/>
          <w:sz w:val="28"/>
          <w:szCs w:val="28"/>
          <w:lang w:eastAsia="ru-RU"/>
        </w:rPr>
        <w:t>Образцы актов оценки.</w:t>
      </w:r>
    </w:p>
    <w:p w14:paraId="592B0055" w14:textId="753EC36A" w:rsidR="001A4E17" w:rsidRPr="001A4E17" w:rsidRDefault="001A4E17" w:rsidP="00CF3F65">
      <w:pPr>
        <w:shd w:val="clear" w:color="auto" w:fill="FFFFFF"/>
        <w:spacing w:after="0" w:line="276" w:lineRule="auto"/>
        <w:ind w:firstLine="567"/>
        <w:jc w:val="both"/>
        <w:rPr>
          <w:rFonts w:ascii="Times New Roman" w:eastAsia="Times New Roman" w:hAnsi="Times New Roman" w:cs="Times New Roman"/>
          <w:color w:val="1A1A1A"/>
          <w:sz w:val="28"/>
          <w:szCs w:val="28"/>
          <w:lang w:eastAsia="ru-RU"/>
        </w:rPr>
      </w:pPr>
    </w:p>
    <w:sectPr w:rsidR="001A4E17" w:rsidRPr="001A4E17" w:rsidSect="008C05F2">
      <w:footerReference w:type="default" r:id="rId9"/>
      <w:pgSz w:w="11906" w:h="16838"/>
      <w:pgMar w:top="851" w:right="1080" w:bottom="993"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C163BB" w14:textId="77777777" w:rsidR="00202C8D" w:rsidRDefault="00202C8D" w:rsidP="00244556">
      <w:pPr>
        <w:spacing w:after="0" w:line="240" w:lineRule="auto"/>
      </w:pPr>
      <w:r>
        <w:separator/>
      </w:r>
    </w:p>
  </w:endnote>
  <w:endnote w:type="continuationSeparator" w:id="0">
    <w:p w14:paraId="71120066" w14:textId="77777777" w:rsidR="00202C8D" w:rsidRDefault="00202C8D" w:rsidP="002445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92759186"/>
      <w:docPartObj>
        <w:docPartGallery w:val="Page Numbers (Bottom of Page)"/>
        <w:docPartUnique/>
      </w:docPartObj>
    </w:sdtPr>
    <w:sdtContent>
      <w:p w14:paraId="70DD2BC5" w14:textId="3887424C" w:rsidR="00244556" w:rsidRDefault="00244556">
        <w:pPr>
          <w:pStyle w:val="aa"/>
          <w:jc w:val="center"/>
        </w:pPr>
        <w:r>
          <w:fldChar w:fldCharType="begin"/>
        </w:r>
        <w:r>
          <w:instrText>PAGE   \* MERGEFORMAT</w:instrText>
        </w:r>
        <w:r>
          <w:fldChar w:fldCharType="separate"/>
        </w:r>
        <w:r>
          <w:t>2</w:t>
        </w:r>
        <w:r>
          <w:fldChar w:fldCharType="end"/>
        </w:r>
      </w:p>
    </w:sdtContent>
  </w:sdt>
  <w:p w14:paraId="53FCB22C" w14:textId="77777777" w:rsidR="00244556" w:rsidRDefault="00244556">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6FCBB0" w14:textId="77777777" w:rsidR="00202C8D" w:rsidRDefault="00202C8D" w:rsidP="00244556">
      <w:pPr>
        <w:spacing w:after="0" w:line="240" w:lineRule="auto"/>
      </w:pPr>
      <w:r>
        <w:separator/>
      </w:r>
    </w:p>
  </w:footnote>
  <w:footnote w:type="continuationSeparator" w:id="0">
    <w:p w14:paraId="25DF0378" w14:textId="77777777" w:rsidR="00202C8D" w:rsidRDefault="00202C8D" w:rsidP="002445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F7759"/>
    <w:multiLevelType w:val="hybridMultilevel"/>
    <w:tmpl w:val="A9B0757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15:restartNumberingAfterBreak="0">
    <w:nsid w:val="0CA37D34"/>
    <w:multiLevelType w:val="multilevel"/>
    <w:tmpl w:val="FAA41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291D9E"/>
    <w:multiLevelType w:val="multilevel"/>
    <w:tmpl w:val="F03CC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F53336"/>
    <w:multiLevelType w:val="multilevel"/>
    <w:tmpl w:val="D9C04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3D0E5D"/>
    <w:multiLevelType w:val="multilevel"/>
    <w:tmpl w:val="63309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43D0105"/>
    <w:multiLevelType w:val="multilevel"/>
    <w:tmpl w:val="A5901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5552DFD"/>
    <w:multiLevelType w:val="hybridMultilevel"/>
    <w:tmpl w:val="F3908270"/>
    <w:lvl w:ilvl="0" w:tplc="311C7EDA">
      <w:start w:val="1"/>
      <w:numFmt w:val="decimal"/>
      <w:lvlText w:val="%1."/>
      <w:lvlJc w:val="left"/>
      <w:pPr>
        <w:ind w:left="360" w:hanging="360"/>
      </w:pPr>
      <w:rPr>
        <w:rFonts w:eastAsiaTheme="minorHAnsi" w:hint="default"/>
        <w:b w:val="0"/>
        <w:color w:val="auto"/>
        <w:sz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40D97828"/>
    <w:multiLevelType w:val="multilevel"/>
    <w:tmpl w:val="BADAC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F0F3624"/>
    <w:multiLevelType w:val="multilevel"/>
    <w:tmpl w:val="A266A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09A6E2E"/>
    <w:multiLevelType w:val="hybridMultilevel"/>
    <w:tmpl w:val="075C9BB6"/>
    <w:lvl w:ilvl="0" w:tplc="3DE03136">
      <w:start w:val="1"/>
      <w:numFmt w:val="decimal"/>
      <w:lvlText w:val="%1."/>
      <w:lvlJc w:val="left"/>
      <w:pPr>
        <w:ind w:left="435" w:hanging="360"/>
      </w:pPr>
      <w:rPr>
        <w:rFonts w:hint="default"/>
        <w:b/>
        <w:bCs/>
        <w:sz w:val="32"/>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0" w15:restartNumberingAfterBreak="0">
    <w:nsid w:val="543C4B23"/>
    <w:multiLevelType w:val="multilevel"/>
    <w:tmpl w:val="64DA7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47E0EFD"/>
    <w:multiLevelType w:val="multilevel"/>
    <w:tmpl w:val="64BCE224"/>
    <w:lvl w:ilvl="0">
      <w:start w:val="7"/>
      <w:numFmt w:val="decimal"/>
      <w:lvlText w:val="%1."/>
      <w:lvlJc w:val="left"/>
      <w:pPr>
        <w:ind w:left="450" w:hanging="45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2" w15:restartNumberingAfterBreak="0">
    <w:nsid w:val="6ADD73DC"/>
    <w:multiLevelType w:val="multilevel"/>
    <w:tmpl w:val="FCCCD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FB82753"/>
    <w:multiLevelType w:val="multilevel"/>
    <w:tmpl w:val="BAB2A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4CE4FD3"/>
    <w:multiLevelType w:val="multilevel"/>
    <w:tmpl w:val="10422D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6B9583C"/>
    <w:multiLevelType w:val="multilevel"/>
    <w:tmpl w:val="5DA636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99962833">
    <w:abstractNumId w:val="5"/>
  </w:num>
  <w:num w:numId="2" w16cid:durableId="1314526982">
    <w:abstractNumId w:val="3"/>
  </w:num>
  <w:num w:numId="3" w16cid:durableId="2027830188">
    <w:abstractNumId w:val="4"/>
  </w:num>
  <w:num w:numId="4" w16cid:durableId="424226676">
    <w:abstractNumId w:val="8"/>
  </w:num>
  <w:num w:numId="5" w16cid:durableId="1018047823">
    <w:abstractNumId w:val="14"/>
  </w:num>
  <w:num w:numId="6" w16cid:durableId="680551049">
    <w:abstractNumId w:val="12"/>
  </w:num>
  <w:num w:numId="7" w16cid:durableId="584581476">
    <w:abstractNumId w:val="13"/>
  </w:num>
  <w:num w:numId="8" w16cid:durableId="452677752">
    <w:abstractNumId w:val="1"/>
  </w:num>
  <w:num w:numId="9" w16cid:durableId="2073696029">
    <w:abstractNumId w:val="10"/>
  </w:num>
  <w:num w:numId="10" w16cid:durableId="707728804">
    <w:abstractNumId w:val="2"/>
  </w:num>
  <w:num w:numId="11" w16cid:durableId="1731267159">
    <w:abstractNumId w:val="7"/>
  </w:num>
  <w:num w:numId="12" w16cid:durableId="1156651789">
    <w:abstractNumId w:val="15"/>
  </w:num>
  <w:num w:numId="13" w16cid:durableId="1601991384">
    <w:abstractNumId w:val="6"/>
  </w:num>
  <w:num w:numId="14" w16cid:durableId="1661890185">
    <w:abstractNumId w:val="9"/>
  </w:num>
  <w:num w:numId="15" w16cid:durableId="395511772">
    <w:abstractNumId w:val="11"/>
  </w:num>
  <w:num w:numId="16" w16cid:durableId="1132086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236C"/>
    <w:rsid w:val="00002964"/>
    <w:rsid w:val="00043C29"/>
    <w:rsid w:val="00044C50"/>
    <w:rsid w:val="00064B47"/>
    <w:rsid w:val="0008512D"/>
    <w:rsid w:val="00092DF6"/>
    <w:rsid w:val="000C7CC7"/>
    <w:rsid w:val="00116AE2"/>
    <w:rsid w:val="00161F5D"/>
    <w:rsid w:val="001A4E17"/>
    <w:rsid w:val="001C2521"/>
    <w:rsid w:val="001C51DE"/>
    <w:rsid w:val="001D0B60"/>
    <w:rsid w:val="00202B97"/>
    <w:rsid w:val="00202C8D"/>
    <w:rsid w:val="00204572"/>
    <w:rsid w:val="00237C90"/>
    <w:rsid w:val="00244556"/>
    <w:rsid w:val="00260E7E"/>
    <w:rsid w:val="002A4AAF"/>
    <w:rsid w:val="002B7F24"/>
    <w:rsid w:val="002C25AA"/>
    <w:rsid w:val="002C5CBB"/>
    <w:rsid w:val="002D5850"/>
    <w:rsid w:val="002D6E9D"/>
    <w:rsid w:val="00322102"/>
    <w:rsid w:val="003A6007"/>
    <w:rsid w:val="003B7BE5"/>
    <w:rsid w:val="00400E28"/>
    <w:rsid w:val="00423C28"/>
    <w:rsid w:val="00431214"/>
    <w:rsid w:val="00432D32"/>
    <w:rsid w:val="004330F3"/>
    <w:rsid w:val="00452647"/>
    <w:rsid w:val="00485766"/>
    <w:rsid w:val="004E6662"/>
    <w:rsid w:val="00536E38"/>
    <w:rsid w:val="0054119C"/>
    <w:rsid w:val="0059621A"/>
    <w:rsid w:val="006054D9"/>
    <w:rsid w:val="0062295C"/>
    <w:rsid w:val="00625DFC"/>
    <w:rsid w:val="00642D0F"/>
    <w:rsid w:val="00655FB1"/>
    <w:rsid w:val="00686433"/>
    <w:rsid w:val="006C58EB"/>
    <w:rsid w:val="00723D24"/>
    <w:rsid w:val="00781F30"/>
    <w:rsid w:val="007C1DFE"/>
    <w:rsid w:val="007D1DB5"/>
    <w:rsid w:val="007F7345"/>
    <w:rsid w:val="00887364"/>
    <w:rsid w:val="00895A5C"/>
    <w:rsid w:val="008B2E34"/>
    <w:rsid w:val="008C05F2"/>
    <w:rsid w:val="008D2222"/>
    <w:rsid w:val="008F294D"/>
    <w:rsid w:val="008F62F0"/>
    <w:rsid w:val="008F7F45"/>
    <w:rsid w:val="00956B33"/>
    <w:rsid w:val="009607F5"/>
    <w:rsid w:val="00977C69"/>
    <w:rsid w:val="00997B0C"/>
    <w:rsid w:val="009A193C"/>
    <w:rsid w:val="009C3387"/>
    <w:rsid w:val="00A274A9"/>
    <w:rsid w:val="00A355A8"/>
    <w:rsid w:val="00A65EF0"/>
    <w:rsid w:val="00A76A37"/>
    <w:rsid w:val="00A8064E"/>
    <w:rsid w:val="00A85F1B"/>
    <w:rsid w:val="00AE5A72"/>
    <w:rsid w:val="00AE77A6"/>
    <w:rsid w:val="00B02175"/>
    <w:rsid w:val="00B0236C"/>
    <w:rsid w:val="00B02B4B"/>
    <w:rsid w:val="00B543FB"/>
    <w:rsid w:val="00B61829"/>
    <w:rsid w:val="00BD48D0"/>
    <w:rsid w:val="00BF0492"/>
    <w:rsid w:val="00BF2349"/>
    <w:rsid w:val="00C129F4"/>
    <w:rsid w:val="00C20086"/>
    <w:rsid w:val="00C30A9C"/>
    <w:rsid w:val="00C70BF7"/>
    <w:rsid w:val="00CA130B"/>
    <w:rsid w:val="00CB3772"/>
    <w:rsid w:val="00CB7F2A"/>
    <w:rsid w:val="00CD617C"/>
    <w:rsid w:val="00CF1DEA"/>
    <w:rsid w:val="00CF3F65"/>
    <w:rsid w:val="00D02230"/>
    <w:rsid w:val="00D45D40"/>
    <w:rsid w:val="00D46DFE"/>
    <w:rsid w:val="00D46FC9"/>
    <w:rsid w:val="00D616D9"/>
    <w:rsid w:val="00D63CCB"/>
    <w:rsid w:val="00DE1906"/>
    <w:rsid w:val="00E03215"/>
    <w:rsid w:val="00E04C1F"/>
    <w:rsid w:val="00E13CF6"/>
    <w:rsid w:val="00E23963"/>
    <w:rsid w:val="00E902F0"/>
    <w:rsid w:val="00E94AE5"/>
    <w:rsid w:val="00EB6E9E"/>
    <w:rsid w:val="00EC5341"/>
    <w:rsid w:val="00ED4F91"/>
    <w:rsid w:val="00F65D0B"/>
    <w:rsid w:val="00F87D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D32FBE"/>
  <w15:chartTrackingRefBased/>
  <w15:docId w15:val="{3C03A115-C733-4912-B0E1-F8C73F1AA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9"/>
    <w:qFormat/>
    <w:rsid w:val="00C30A9C"/>
    <w:pPr>
      <w:widowControl w:val="0"/>
      <w:autoSpaceDE w:val="0"/>
      <w:autoSpaceDN w:val="0"/>
      <w:adjustRightInd w:val="0"/>
      <w:spacing w:before="108" w:after="108" w:line="240" w:lineRule="auto"/>
      <w:jc w:val="center"/>
      <w:outlineLvl w:val="0"/>
    </w:pPr>
    <w:rPr>
      <w:rFonts w:ascii="Times New Roman CYR" w:eastAsia="Times New Roman" w:hAnsi="Times New Roman CYR" w:cs="Times New Roman CYR"/>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30A9C"/>
    <w:rPr>
      <w:color w:val="0000FF"/>
      <w:u w:val="single"/>
    </w:rPr>
  </w:style>
  <w:style w:type="character" w:customStyle="1" w:styleId="10">
    <w:name w:val="Заголовок 1 Знак"/>
    <w:basedOn w:val="a0"/>
    <w:link w:val="1"/>
    <w:uiPriority w:val="9"/>
    <w:rsid w:val="00C30A9C"/>
    <w:rPr>
      <w:rFonts w:ascii="Times New Roman CYR" w:eastAsia="Times New Roman" w:hAnsi="Times New Roman CYR" w:cs="Times New Roman CYR"/>
      <w:b/>
      <w:bCs/>
      <w:color w:val="26282F"/>
      <w:sz w:val="24"/>
      <w:szCs w:val="24"/>
      <w:lang w:eastAsia="ru-RU"/>
    </w:rPr>
  </w:style>
  <w:style w:type="character" w:customStyle="1" w:styleId="a4">
    <w:name w:val="Гипертекстовая ссылка"/>
    <w:uiPriority w:val="99"/>
    <w:rsid w:val="00C30A9C"/>
    <w:rPr>
      <w:b w:val="0"/>
      <w:bCs w:val="0"/>
      <w:color w:val="106BBE"/>
    </w:rPr>
  </w:style>
  <w:style w:type="paragraph" w:customStyle="1" w:styleId="s1">
    <w:name w:val="s_1"/>
    <w:basedOn w:val="a"/>
    <w:rsid w:val="00F87D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F87DDD"/>
  </w:style>
  <w:style w:type="character" w:customStyle="1" w:styleId="a5">
    <w:name w:val="Цветовое выделение"/>
    <w:uiPriority w:val="99"/>
    <w:rsid w:val="00F87DDD"/>
    <w:rPr>
      <w:b/>
      <w:bCs/>
      <w:color w:val="26282F"/>
    </w:rPr>
  </w:style>
  <w:style w:type="table" w:styleId="a6">
    <w:name w:val="Table Grid"/>
    <w:basedOn w:val="a1"/>
    <w:uiPriority w:val="39"/>
    <w:rsid w:val="00723D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CF1DEA"/>
    <w:pPr>
      <w:ind w:left="720"/>
      <w:contextualSpacing/>
    </w:pPr>
  </w:style>
  <w:style w:type="paragraph" w:styleId="a8">
    <w:name w:val="header"/>
    <w:basedOn w:val="a"/>
    <w:link w:val="a9"/>
    <w:uiPriority w:val="99"/>
    <w:unhideWhenUsed/>
    <w:rsid w:val="00244556"/>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244556"/>
  </w:style>
  <w:style w:type="paragraph" w:styleId="aa">
    <w:name w:val="footer"/>
    <w:basedOn w:val="a"/>
    <w:link w:val="ab"/>
    <w:uiPriority w:val="99"/>
    <w:unhideWhenUsed/>
    <w:rsid w:val="00244556"/>
    <w:pPr>
      <w:tabs>
        <w:tab w:val="center" w:pos="4677"/>
        <w:tab w:val="right" w:pos="9355"/>
      </w:tabs>
      <w:spacing w:after="0" w:line="240" w:lineRule="auto"/>
    </w:pPr>
  </w:style>
  <w:style w:type="character" w:customStyle="1" w:styleId="ab">
    <w:name w:val="Нижний колонтитул Знак"/>
    <w:basedOn w:val="a0"/>
    <w:link w:val="aa"/>
    <w:uiPriority w:val="99"/>
    <w:rsid w:val="002445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009532">
      <w:bodyDiv w:val="1"/>
      <w:marLeft w:val="0"/>
      <w:marRight w:val="0"/>
      <w:marTop w:val="0"/>
      <w:marBottom w:val="0"/>
      <w:divBdr>
        <w:top w:val="none" w:sz="0" w:space="0" w:color="auto"/>
        <w:left w:val="none" w:sz="0" w:space="0" w:color="auto"/>
        <w:bottom w:val="none" w:sz="0" w:space="0" w:color="auto"/>
        <w:right w:val="none" w:sz="0" w:space="0" w:color="auto"/>
      </w:divBdr>
      <w:divsChild>
        <w:div w:id="367413677">
          <w:marLeft w:val="0"/>
          <w:marRight w:val="0"/>
          <w:marTop w:val="0"/>
          <w:marBottom w:val="0"/>
          <w:divBdr>
            <w:top w:val="none" w:sz="0" w:space="0" w:color="auto"/>
            <w:left w:val="none" w:sz="0" w:space="0" w:color="auto"/>
            <w:bottom w:val="none" w:sz="0" w:space="0" w:color="auto"/>
            <w:right w:val="none" w:sz="0" w:space="0" w:color="auto"/>
          </w:divBdr>
        </w:div>
        <w:div w:id="560675695">
          <w:marLeft w:val="0"/>
          <w:marRight w:val="0"/>
          <w:marTop w:val="0"/>
          <w:marBottom w:val="0"/>
          <w:divBdr>
            <w:top w:val="none" w:sz="0" w:space="0" w:color="auto"/>
            <w:left w:val="none" w:sz="0" w:space="0" w:color="auto"/>
            <w:bottom w:val="none" w:sz="0" w:space="0" w:color="auto"/>
            <w:right w:val="none" w:sz="0" w:space="0" w:color="auto"/>
          </w:divBdr>
        </w:div>
        <w:div w:id="594359181">
          <w:marLeft w:val="0"/>
          <w:marRight w:val="0"/>
          <w:marTop w:val="0"/>
          <w:marBottom w:val="0"/>
          <w:divBdr>
            <w:top w:val="none" w:sz="0" w:space="0" w:color="auto"/>
            <w:left w:val="none" w:sz="0" w:space="0" w:color="auto"/>
            <w:bottom w:val="none" w:sz="0" w:space="0" w:color="auto"/>
            <w:right w:val="none" w:sz="0" w:space="0" w:color="auto"/>
          </w:divBdr>
        </w:div>
        <w:div w:id="1181815909">
          <w:marLeft w:val="0"/>
          <w:marRight w:val="0"/>
          <w:marTop w:val="0"/>
          <w:marBottom w:val="0"/>
          <w:divBdr>
            <w:top w:val="none" w:sz="0" w:space="0" w:color="auto"/>
            <w:left w:val="none" w:sz="0" w:space="0" w:color="auto"/>
            <w:bottom w:val="none" w:sz="0" w:space="0" w:color="auto"/>
            <w:right w:val="none" w:sz="0" w:space="0" w:color="auto"/>
          </w:divBdr>
        </w:div>
        <w:div w:id="66417357">
          <w:marLeft w:val="0"/>
          <w:marRight w:val="0"/>
          <w:marTop w:val="0"/>
          <w:marBottom w:val="0"/>
          <w:divBdr>
            <w:top w:val="none" w:sz="0" w:space="0" w:color="auto"/>
            <w:left w:val="none" w:sz="0" w:space="0" w:color="auto"/>
            <w:bottom w:val="none" w:sz="0" w:space="0" w:color="auto"/>
            <w:right w:val="none" w:sz="0" w:space="0" w:color="auto"/>
          </w:divBdr>
        </w:div>
        <w:div w:id="1537347233">
          <w:marLeft w:val="0"/>
          <w:marRight w:val="0"/>
          <w:marTop w:val="0"/>
          <w:marBottom w:val="0"/>
          <w:divBdr>
            <w:top w:val="none" w:sz="0" w:space="0" w:color="auto"/>
            <w:left w:val="none" w:sz="0" w:space="0" w:color="auto"/>
            <w:bottom w:val="none" w:sz="0" w:space="0" w:color="auto"/>
            <w:right w:val="none" w:sz="0" w:space="0" w:color="auto"/>
          </w:divBdr>
        </w:div>
        <w:div w:id="920018326">
          <w:marLeft w:val="0"/>
          <w:marRight w:val="0"/>
          <w:marTop w:val="0"/>
          <w:marBottom w:val="0"/>
          <w:divBdr>
            <w:top w:val="none" w:sz="0" w:space="0" w:color="auto"/>
            <w:left w:val="none" w:sz="0" w:space="0" w:color="auto"/>
            <w:bottom w:val="none" w:sz="0" w:space="0" w:color="auto"/>
            <w:right w:val="none" w:sz="0" w:space="0" w:color="auto"/>
          </w:divBdr>
        </w:div>
        <w:div w:id="1455059015">
          <w:marLeft w:val="0"/>
          <w:marRight w:val="0"/>
          <w:marTop w:val="0"/>
          <w:marBottom w:val="0"/>
          <w:divBdr>
            <w:top w:val="none" w:sz="0" w:space="0" w:color="auto"/>
            <w:left w:val="none" w:sz="0" w:space="0" w:color="auto"/>
            <w:bottom w:val="none" w:sz="0" w:space="0" w:color="auto"/>
            <w:right w:val="none" w:sz="0" w:space="0" w:color="auto"/>
          </w:divBdr>
        </w:div>
        <w:div w:id="162936419">
          <w:marLeft w:val="0"/>
          <w:marRight w:val="0"/>
          <w:marTop w:val="0"/>
          <w:marBottom w:val="0"/>
          <w:divBdr>
            <w:top w:val="none" w:sz="0" w:space="0" w:color="auto"/>
            <w:left w:val="none" w:sz="0" w:space="0" w:color="auto"/>
            <w:bottom w:val="none" w:sz="0" w:space="0" w:color="auto"/>
            <w:right w:val="none" w:sz="0" w:space="0" w:color="auto"/>
          </w:divBdr>
        </w:div>
        <w:div w:id="324628182">
          <w:marLeft w:val="0"/>
          <w:marRight w:val="0"/>
          <w:marTop w:val="0"/>
          <w:marBottom w:val="0"/>
          <w:divBdr>
            <w:top w:val="none" w:sz="0" w:space="0" w:color="auto"/>
            <w:left w:val="none" w:sz="0" w:space="0" w:color="auto"/>
            <w:bottom w:val="none" w:sz="0" w:space="0" w:color="auto"/>
            <w:right w:val="none" w:sz="0" w:space="0" w:color="auto"/>
          </w:divBdr>
        </w:div>
        <w:div w:id="969091046">
          <w:marLeft w:val="0"/>
          <w:marRight w:val="0"/>
          <w:marTop w:val="0"/>
          <w:marBottom w:val="0"/>
          <w:divBdr>
            <w:top w:val="none" w:sz="0" w:space="0" w:color="auto"/>
            <w:left w:val="none" w:sz="0" w:space="0" w:color="auto"/>
            <w:bottom w:val="none" w:sz="0" w:space="0" w:color="auto"/>
            <w:right w:val="none" w:sz="0" w:space="0" w:color="auto"/>
          </w:divBdr>
        </w:div>
        <w:div w:id="1188180273">
          <w:marLeft w:val="0"/>
          <w:marRight w:val="0"/>
          <w:marTop w:val="0"/>
          <w:marBottom w:val="0"/>
          <w:divBdr>
            <w:top w:val="none" w:sz="0" w:space="0" w:color="auto"/>
            <w:left w:val="none" w:sz="0" w:space="0" w:color="auto"/>
            <w:bottom w:val="none" w:sz="0" w:space="0" w:color="auto"/>
            <w:right w:val="none" w:sz="0" w:space="0" w:color="auto"/>
          </w:divBdr>
        </w:div>
        <w:div w:id="725031062">
          <w:marLeft w:val="0"/>
          <w:marRight w:val="0"/>
          <w:marTop w:val="0"/>
          <w:marBottom w:val="0"/>
          <w:divBdr>
            <w:top w:val="none" w:sz="0" w:space="0" w:color="auto"/>
            <w:left w:val="none" w:sz="0" w:space="0" w:color="auto"/>
            <w:bottom w:val="none" w:sz="0" w:space="0" w:color="auto"/>
            <w:right w:val="none" w:sz="0" w:space="0" w:color="auto"/>
          </w:divBdr>
        </w:div>
        <w:div w:id="1272930705">
          <w:marLeft w:val="0"/>
          <w:marRight w:val="0"/>
          <w:marTop w:val="0"/>
          <w:marBottom w:val="0"/>
          <w:divBdr>
            <w:top w:val="none" w:sz="0" w:space="0" w:color="auto"/>
            <w:left w:val="none" w:sz="0" w:space="0" w:color="auto"/>
            <w:bottom w:val="none" w:sz="0" w:space="0" w:color="auto"/>
            <w:right w:val="none" w:sz="0" w:space="0" w:color="auto"/>
          </w:divBdr>
        </w:div>
        <w:div w:id="430902919">
          <w:marLeft w:val="0"/>
          <w:marRight w:val="0"/>
          <w:marTop w:val="0"/>
          <w:marBottom w:val="0"/>
          <w:divBdr>
            <w:top w:val="none" w:sz="0" w:space="0" w:color="auto"/>
            <w:left w:val="none" w:sz="0" w:space="0" w:color="auto"/>
            <w:bottom w:val="none" w:sz="0" w:space="0" w:color="auto"/>
            <w:right w:val="none" w:sz="0" w:space="0" w:color="auto"/>
          </w:divBdr>
        </w:div>
        <w:div w:id="1704017288">
          <w:marLeft w:val="0"/>
          <w:marRight w:val="0"/>
          <w:marTop w:val="0"/>
          <w:marBottom w:val="0"/>
          <w:divBdr>
            <w:top w:val="none" w:sz="0" w:space="0" w:color="auto"/>
            <w:left w:val="none" w:sz="0" w:space="0" w:color="auto"/>
            <w:bottom w:val="none" w:sz="0" w:space="0" w:color="auto"/>
            <w:right w:val="none" w:sz="0" w:space="0" w:color="auto"/>
          </w:divBdr>
        </w:div>
        <w:div w:id="570699090">
          <w:marLeft w:val="0"/>
          <w:marRight w:val="0"/>
          <w:marTop w:val="0"/>
          <w:marBottom w:val="0"/>
          <w:divBdr>
            <w:top w:val="none" w:sz="0" w:space="0" w:color="auto"/>
            <w:left w:val="none" w:sz="0" w:space="0" w:color="auto"/>
            <w:bottom w:val="none" w:sz="0" w:space="0" w:color="auto"/>
            <w:right w:val="none" w:sz="0" w:space="0" w:color="auto"/>
          </w:divBdr>
        </w:div>
        <w:div w:id="1168254985">
          <w:marLeft w:val="0"/>
          <w:marRight w:val="0"/>
          <w:marTop w:val="0"/>
          <w:marBottom w:val="0"/>
          <w:divBdr>
            <w:top w:val="none" w:sz="0" w:space="0" w:color="auto"/>
            <w:left w:val="none" w:sz="0" w:space="0" w:color="auto"/>
            <w:bottom w:val="none" w:sz="0" w:space="0" w:color="auto"/>
            <w:right w:val="none" w:sz="0" w:space="0" w:color="auto"/>
          </w:divBdr>
        </w:div>
        <w:div w:id="2077127086">
          <w:marLeft w:val="0"/>
          <w:marRight w:val="0"/>
          <w:marTop w:val="0"/>
          <w:marBottom w:val="0"/>
          <w:divBdr>
            <w:top w:val="none" w:sz="0" w:space="0" w:color="auto"/>
            <w:left w:val="none" w:sz="0" w:space="0" w:color="auto"/>
            <w:bottom w:val="none" w:sz="0" w:space="0" w:color="auto"/>
            <w:right w:val="none" w:sz="0" w:space="0" w:color="auto"/>
          </w:divBdr>
        </w:div>
        <w:div w:id="1022703005">
          <w:marLeft w:val="0"/>
          <w:marRight w:val="0"/>
          <w:marTop w:val="0"/>
          <w:marBottom w:val="0"/>
          <w:divBdr>
            <w:top w:val="none" w:sz="0" w:space="0" w:color="auto"/>
            <w:left w:val="none" w:sz="0" w:space="0" w:color="auto"/>
            <w:bottom w:val="none" w:sz="0" w:space="0" w:color="auto"/>
            <w:right w:val="none" w:sz="0" w:space="0" w:color="auto"/>
          </w:divBdr>
        </w:div>
        <w:div w:id="1643848367">
          <w:marLeft w:val="0"/>
          <w:marRight w:val="0"/>
          <w:marTop w:val="0"/>
          <w:marBottom w:val="0"/>
          <w:divBdr>
            <w:top w:val="none" w:sz="0" w:space="0" w:color="auto"/>
            <w:left w:val="none" w:sz="0" w:space="0" w:color="auto"/>
            <w:bottom w:val="none" w:sz="0" w:space="0" w:color="auto"/>
            <w:right w:val="none" w:sz="0" w:space="0" w:color="auto"/>
          </w:divBdr>
        </w:div>
        <w:div w:id="556822605">
          <w:marLeft w:val="0"/>
          <w:marRight w:val="0"/>
          <w:marTop w:val="0"/>
          <w:marBottom w:val="0"/>
          <w:divBdr>
            <w:top w:val="none" w:sz="0" w:space="0" w:color="auto"/>
            <w:left w:val="none" w:sz="0" w:space="0" w:color="auto"/>
            <w:bottom w:val="none" w:sz="0" w:space="0" w:color="auto"/>
            <w:right w:val="none" w:sz="0" w:space="0" w:color="auto"/>
          </w:divBdr>
        </w:div>
        <w:div w:id="1854686334">
          <w:marLeft w:val="0"/>
          <w:marRight w:val="0"/>
          <w:marTop w:val="0"/>
          <w:marBottom w:val="0"/>
          <w:divBdr>
            <w:top w:val="none" w:sz="0" w:space="0" w:color="auto"/>
            <w:left w:val="none" w:sz="0" w:space="0" w:color="auto"/>
            <w:bottom w:val="none" w:sz="0" w:space="0" w:color="auto"/>
            <w:right w:val="none" w:sz="0" w:space="0" w:color="auto"/>
          </w:divBdr>
        </w:div>
        <w:div w:id="522742430">
          <w:marLeft w:val="0"/>
          <w:marRight w:val="0"/>
          <w:marTop w:val="0"/>
          <w:marBottom w:val="0"/>
          <w:divBdr>
            <w:top w:val="none" w:sz="0" w:space="0" w:color="auto"/>
            <w:left w:val="none" w:sz="0" w:space="0" w:color="auto"/>
            <w:bottom w:val="none" w:sz="0" w:space="0" w:color="auto"/>
            <w:right w:val="none" w:sz="0" w:space="0" w:color="auto"/>
          </w:divBdr>
        </w:div>
        <w:div w:id="1350834169">
          <w:marLeft w:val="0"/>
          <w:marRight w:val="0"/>
          <w:marTop w:val="0"/>
          <w:marBottom w:val="0"/>
          <w:divBdr>
            <w:top w:val="none" w:sz="0" w:space="0" w:color="auto"/>
            <w:left w:val="none" w:sz="0" w:space="0" w:color="auto"/>
            <w:bottom w:val="none" w:sz="0" w:space="0" w:color="auto"/>
            <w:right w:val="none" w:sz="0" w:space="0" w:color="auto"/>
          </w:divBdr>
        </w:div>
        <w:div w:id="1008410225">
          <w:marLeft w:val="0"/>
          <w:marRight w:val="0"/>
          <w:marTop w:val="0"/>
          <w:marBottom w:val="0"/>
          <w:divBdr>
            <w:top w:val="none" w:sz="0" w:space="0" w:color="auto"/>
            <w:left w:val="none" w:sz="0" w:space="0" w:color="auto"/>
            <w:bottom w:val="none" w:sz="0" w:space="0" w:color="auto"/>
            <w:right w:val="none" w:sz="0" w:space="0" w:color="auto"/>
          </w:divBdr>
        </w:div>
        <w:div w:id="1866286560">
          <w:marLeft w:val="0"/>
          <w:marRight w:val="0"/>
          <w:marTop w:val="0"/>
          <w:marBottom w:val="0"/>
          <w:divBdr>
            <w:top w:val="none" w:sz="0" w:space="0" w:color="auto"/>
            <w:left w:val="none" w:sz="0" w:space="0" w:color="auto"/>
            <w:bottom w:val="none" w:sz="0" w:space="0" w:color="auto"/>
            <w:right w:val="none" w:sz="0" w:space="0" w:color="auto"/>
          </w:divBdr>
        </w:div>
        <w:div w:id="1341619583">
          <w:marLeft w:val="0"/>
          <w:marRight w:val="0"/>
          <w:marTop w:val="0"/>
          <w:marBottom w:val="0"/>
          <w:divBdr>
            <w:top w:val="none" w:sz="0" w:space="0" w:color="auto"/>
            <w:left w:val="none" w:sz="0" w:space="0" w:color="auto"/>
            <w:bottom w:val="none" w:sz="0" w:space="0" w:color="auto"/>
            <w:right w:val="none" w:sz="0" w:space="0" w:color="auto"/>
          </w:divBdr>
        </w:div>
        <w:div w:id="572743518">
          <w:marLeft w:val="0"/>
          <w:marRight w:val="0"/>
          <w:marTop w:val="0"/>
          <w:marBottom w:val="0"/>
          <w:divBdr>
            <w:top w:val="none" w:sz="0" w:space="0" w:color="auto"/>
            <w:left w:val="none" w:sz="0" w:space="0" w:color="auto"/>
            <w:bottom w:val="none" w:sz="0" w:space="0" w:color="auto"/>
            <w:right w:val="none" w:sz="0" w:space="0" w:color="auto"/>
          </w:divBdr>
        </w:div>
        <w:div w:id="1219242847">
          <w:marLeft w:val="0"/>
          <w:marRight w:val="0"/>
          <w:marTop w:val="0"/>
          <w:marBottom w:val="0"/>
          <w:divBdr>
            <w:top w:val="none" w:sz="0" w:space="0" w:color="auto"/>
            <w:left w:val="none" w:sz="0" w:space="0" w:color="auto"/>
            <w:bottom w:val="none" w:sz="0" w:space="0" w:color="auto"/>
            <w:right w:val="none" w:sz="0" w:space="0" w:color="auto"/>
          </w:divBdr>
        </w:div>
        <w:div w:id="1682854826">
          <w:marLeft w:val="0"/>
          <w:marRight w:val="0"/>
          <w:marTop w:val="0"/>
          <w:marBottom w:val="0"/>
          <w:divBdr>
            <w:top w:val="none" w:sz="0" w:space="0" w:color="auto"/>
            <w:left w:val="none" w:sz="0" w:space="0" w:color="auto"/>
            <w:bottom w:val="none" w:sz="0" w:space="0" w:color="auto"/>
            <w:right w:val="none" w:sz="0" w:space="0" w:color="auto"/>
          </w:divBdr>
        </w:div>
        <w:div w:id="802649531">
          <w:marLeft w:val="0"/>
          <w:marRight w:val="0"/>
          <w:marTop w:val="0"/>
          <w:marBottom w:val="0"/>
          <w:divBdr>
            <w:top w:val="none" w:sz="0" w:space="0" w:color="auto"/>
            <w:left w:val="none" w:sz="0" w:space="0" w:color="auto"/>
            <w:bottom w:val="none" w:sz="0" w:space="0" w:color="auto"/>
            <w:right w:val="none" w:sz="0" w:space="0" w:color="auto"/>
          </w:divBdr>
        </w:div>
        <w:div w:id="722558868">
          <w:marLeft w:val="0"/>
          <w:marRight w:val="0"/>
          <w:marTop w:val="0"/>
          <w:marBottom w:val="0"/>
          <w:divBdr>
            <w:top w:val="none" w:sz="0" w:space="0" w:color="auto"/>
            <w:left w:val="none" w:sz="0" w:space="0" w:color="auto"/>
            <w:bottom w:val="none" w:sz="0" w:space="0" w:color="auto"/>
            <w:right w:val="none" w:sz="0" w:space="0" w:color="auto"/>
          </w:divBdr>
        </w:div>
        <w:div w:id="1374114123">
          <w:marLeft w:val="0"/>
          <w:marRight w:val="0"/>
          <w:marTop w:val="0"/>
          <w:marBottom w:val="0"/>
          <w:divBdr>
            <w:top w:val="none" w:sz="0" w:space="0" w:color="auto"/>
            <w:left w:val="none" w:sz="0" w:space="0" w:color="auto"/>
            <w:bottom w:val="none" w:sz="0" w:space="0" w:color="auto"/>
            <w:right w:val="none" w:sz="0" w:space="0" w:color="auto"/>
          </w:divBdr>
        </w:div>
        <w:div w:id="961770860">
          <w:marLeft w:val="0"/>
          <w:marRight w:val="0"/>
          <w:marTop w:val="0"/>
          <w:marBottom w:val="0"/>
          <w:divBdr>
            <w:top w:val="none" w:sz="0" w:space="0" w:color="auto"/>
            <w:left w:val="none" w:sz="0" w:space="0" w:color="auto"/>
            <w:bottom w:val="none" w:sz="0" w:space="0" w:color="auto"/>
            <w:right w:val="none" w:sz="0" w:space="0" w:color="auto"/>
          </w:divBdr>
        </w:div>
        <w:div w:id="1436247025">
          <w:marLeft w:val="0"/>
          <w:marRight w:val="0"/>
          <w:marTop w:val="0"/>
          <w:marBottom w:val="0"/>
          <w:divBdr>
            <w:top w:val="none" w:sz="0" w:space="0" w:color="auto"/>
            <w:left w:val="none" w:sz="0" w:space="0" w:color="auto"/>
            <w:bottom w:val="none" w:sz="0" w:space="0" w:color="auto"/>
            <w:right w:val="none" w:sz="0" w:space="0" w:color="auto"/>
          </w:divBdr>
        </w:div>
        <w:div w:id="868109427">
          <w:marLeft w:val="0"/>
          <w:marRight w:val="0"/>
          <w:marTop w:val="0"/>
          <w:marBottom w:val="0"/>
          <w:divBdr>
            <w:top w:val="none" w:sz="0" w:space="0" w:color="auto"/>
            <w:left w:val="none" w:sz="0" w:space="0" w:color="auto"/>
            <w:bottom w:val="none" w:sz="0" w:space="0" w:color="auto"/>
            <w:right w:val="none" w:sz="0" w:space="0" w:color="auto"/>
          </w:divBdr>
        </w:div>
        <w:div w:id="1901595586">
          <w:marLeft w:val="0"/>
          <w:marRight w:val="0"/>
          <w:marTop w:val="0"/>
          <w:marBottom w:val="0"/>
          <w:divBdr>
            <w:top w:val="none" w:sz="0" w:space="0" w:color="auto"/>
            <w:left w:val="none" w:sz="0" w:space="0" w:color="auto"/>
            <w:bottom w:val="none" w:sz="0" w:space="0" w:color="auto"/>
            <w:right w:val="none" w:sz="0" w:space="0" w:color="auto"/>
          </w:divBdr>
        </w:div>
        <w:div w:id="771704586">
          <w:marLeft w:val="0"/>
          <w:marRight w:val="0"/>
          <w:marTop w:val="0"/>
          <w:marBottom w:val="0"/>
          <w:divBdr>
            <w:top w:val="none" w:sz="0" w:space="0" w:color="auto"/>
            <w:left w:val="none" w:sz="0" w:space="0" w:color="auto"/>
            <w:bottom w:val="none" w:sz="0" w:space="0" w:color="auto"/>
            <w:right w:val="none" w:sz="0" w:space="0" w:color="auto"/>
          </w:divBdr>
        </w:div>
        <w:div w:id="1617760735">
          <w:marLeft w:val="0"/>
          <w:marRight w:val="0"/>
          <w:marTop w:val="0"/>
          <w:marBottom w:val="0"/>
          <w:divBdr>
            <w:top w:val="none" w:sz="0" w:space="0" w:color="auto"/>
            <w:left w:val="none" w:sz="0" w:space="0" w:color="auto"/>
            <w:bottom w:val="none" w:sz="0" w:space="0" w:color="auto"/>
            <w:right w:val="none" w:sz="0" w:space="0" w:color="auto"/>
          </w:divBdr>
        </w:div>
        <w:div w:id="932670034">
          <w:marLeft w:val="0"/>
          <w:marRight w:val="0"/>
          <w:marTop w:val="0"/>
          <w:marBottom w:val="0"/>
          <w:divBdr>
            <w:top w:val="none" w:sz="0" w:space="0" w:color="auto"/>
            <w:left w:val="none" w:sz="0" w:space="0" w:color="auto"/>
            <w:bottom w:val="none" w:sz="0" w:space="0" w:color="auto"/>
            <w:right w:val="none" w:sz="0" w:space="0" w:color="auto"/>
          </w:divBdr>
        </w:div>
        <w:div w:id="1642417190">
          <w:marLeft w:val="0"/>
          <w:marRight w:val="0"/>
          <w:marTop w:val="0"/>
          <w:marBottom w:val="0"/>
          <w:divBdr>
            <w:top w:val="none" w:sz="0" w:space="0" w:color="auto"/>
            <w:left w:val="none" w:sz="0" w:space="0" w:color="auto"/>
            <w:bottom w:val="none" w:sz="0" w:space="0" w:color="auto"/>
            <w:right w:val="none" w:sz="0" w:space="0" w:color="auto"/>
          </w:divBdr>
        </w:div>
        <w:div w:id="1696349691">
          <w:marLeft w:val="0"/>
          <w:marRight w:val="0"/>
          <w:marTop w:val="0"/>
          <w:marBottom w:val="0"/>
          <w:divBdr>
            <w:top w:val="none" w:sz="0" w:space="0" w:color="auto"/>
            <w:left w:val="none" w:sz="0" w:space="0" w:color="auto"/>
            <w:bottom w:val="none" w:sz="0" w:space="0" w:color="auto"/>
            <w:right w:val="none" w:sz="0" w:space="0" w:color="auto"/>
          </w:divBdr>
        </w:div>
        <w:div w:id="1936205520">
          <w:marLeft w:val="0"/>
          <w:marRight w:val="0"/>
          <w:marTop w:val="0"/>
          <w:marBottom w:val="0"/>
          <w:divBdr>
            <w:top w:val="none" w:sz="0" w:space="0" w:color="auto"/>
            <w:left w:val="none" w:sz="0" w:space="0" w:color="auto"/>
            <w:bottom w:val="none" w:sz="0" w:space="0" w:color="auto"/>
            <w:right w:val="none" w:sz="0" w:space="0" w:color="auto"/>
          </w:divBdr>
        </w:div>
        <w:div w:id="2119333235">
          <w:marLeft w:val="0"/>
          <w:marRight w:val="0"/>
          <w:marTop w:val="0"/>
          <w:marBottom w:val="0"/>
          <w:divBdr>
            <w:top w:val="none" w:sz="0" w:space="0" w:color="auto"/>
            <w:left w:val="none" w:sz="0" w:space="0" w:color="auto"/>
            <w:bottom w:val="none" w:sz="0" w:space="0" w:color="auto"/>
            <w:right w:val="none" w:sz="0" w:space="0" w:color="auto"/>
          </w:divBdr>
        </w:div>
        <w:div w:id="1802570121">
          <w:marLeft w:val="0"/>
          <w:marRight w:val="0"/>
          <w:marTop w:val="0"/>
          <w:marBottom w:val="0"/>
          <w:divBdr>
            <w:top w:val="none" w:sz="0" w:space="0" w:color="auto"/>
            <w:left w:val="none" w:sz="0" w:space="0" w:color="auto"/>
            <w:bottom w:val="none" w:sz="0" w:space="0" w:color="auto"/>
            <w:right w:val="none" w:sz="0" w:space="0" w:color="auto"/>
          </w:divBdr>
        </w:div>
        <w:div w:id="1375957318">
          <w:marLeft w:val="0"/>
          <w:marRight w:val="0"/>
          <w:marTop w:val="0"/>
          <w:marBottom w:val="0"/>
          <w:divBdr>
            <w:top w:val="none" w:sz="0" w:space="0" w:color="auto"/>
            <w:left w:val="none" w:sz="0" w:space="0" w:color="auto"/>
            <w:bottom w:val="none" w:sz="0" w:space="0" w:color="auto"/>
            <w:right w:val="none" w:sz="0" w:space="0" w:color="auto"/>
          </w:divBdr>
        </w:div>
        <w:div w:id="766468112">
          <w:marLeft w:val="0"/>
          <w:marRight w:val="0"/>
          <w:marTop w:val="0"/>
          <w:marBottom w:val="0"/>
          <w:divBdr>
            <w:top w:val="none" w:sz="0" w:space="0" w:color="auto"/>
            <w:left w:val="none" w:sz="0" w:space="0" w:color="auto"/>
            <w:bottom w:val="none" w:sz="0" w:space="0" w:color="auto"/>
            <w:right w:val="none" w:sz="0" w:space="0" w:color="auto"/>
          </w:divBdr>
        </w:div>
        <w:div w:id="1627467897">
          <w:marLeft w:val="0"/>
          <w:marRight w:val="0"/>
          <w:marTop w:val="0"/>
          <w:marBottom w:val="0"/>
          <w:divBdr>
            <w:top w:val="none" w:sz="0" w:space="0" w:color="auto"/>
            <w:left w:val="none" w:sz="0" w:space="0" w:color="auto"/>
            <w:bottom w:val="none" w:sz="0" w:space="0" w:color="auto"/>
            <w:right w:val="none" w:sz="0" w:space="0" w:color="auto"/>
          </w:divBdr>
        </w:div>
        <w:div w:id="497581592">
          <w:marLeft w:val="0"/>
          <w:marRight w:val="0"/>
          <w:marTop w:val="0"/>
          <w:marBottom w:val="0"/>
          <w:divBdr>
            <w:top w:val="none" w:sz="0" w:space="0" w:color="auto"/>
            <w:left w:val="none" w:sz="0" w:space="0" w:color="auto"/>
            <w:bottom w:val="none" w:sz="0" w:space="0" w:color="auto"/>
            <w:right w:val="none" w:sz="0" w:space="0" w:color="auto"/>
          </w:divBdr>
        </w:div>
        <w:div w:id="458110368">
          <w:marLeft w:val="0"/>
          <w:marRight w:val="0"/>
          <w:marTop w:val="0"/>
          <w:marBottom w:val="0"/>
          <w:divBdr>
            <w:top w:val="none" w:sz="0" w:space="0" w:color="auto"/>
            <w:left w:val="none" w:sz="0" w:space="0" w:color="auto"/>
            <w:bottom w:val="none" w:sz="0" w:space="0" w:color="auto"/>
            <w:right w:val="none" w:sz="0" w:space="0" w:color="auto"/>
          </w:divBdr>
        </w:div>
        <w:div w:id="1183590496">
          <w:marLeft w:val="0"/>
          <w:marRight w:val="0"/>
          <w:marTop w:val="0"/>
          <w:marBottom w:val="0"/>
          <w:divBdr>
            <w:top w:val="none" w:sz="0" w:space="0" w:color="auto"/>
            <w:left w:val="none" w:sz="0" w:space="0" w:color="auto"/>
            <w:bottom w:val="none" w:sz="0" w:space="0" w:color="auto"/>
            <w:right w:val="none" w:sz="0" w:space="0" w:color="auto"/>
          </w:divBdr>
        </w:div>
        <w:div w:id="295377946">
          <w:marLeft w:val="0"/>
          <w:marRight w:val="0"/>
          <w:marTop w:val="0"/>
          <w:marBottom w:val="0"/>
          <w:divBdr>
            <w:top w:val="none" w:sz="0" w:space="0" w:color="auto"/>
            <w:left w:val="none" w:sz="0" w:space="0" w:color="auto"/>
            <w:bottom w:val="none" w:sz="0" w:space="0" w:color="auto"/>
            <w:right w:val="none" w:sz="0" w:space="0" w:color="auto"/>
          </w:divBdr>
        </w:div>
        <w:div w:id="813253882">
          <w:marLeft w:val="0"/>
          <w:marRight w:val="0"/>
          <w:marTop w:val="0"/>
          <w:marBottom w:val="0"/>
          <w:divBdr>
            <w:top w:val="none" w:sz="0" w:space="0" w:color="auto"/>
            <w:left w:val="none" w:sz="0" w:space="0" w:color="auto"/>
            <w:bottom w:val="none" w:sz="0" w:space="0" w:color="auto"/>
            <w:right w:val="none" w:sz="0" w:space="0" w:color="auto"/>
          </w:divBdr>
        </w:div>
        <w:div w:id="912394586">
          <w:marLeft w:val="0"/>
          <w:marRight w:val="0"/>
          <w:marTop w:val="0"/>
          <w:marBottom w:val="0"/>
          <w:divBdr>
            <w:top w:val="none" w:sz="0" w:space="0" w:color="auto"/>
            <w:left w:val="none" w:sz="0" w:space="0" w:color="auto"/>
            <w:bottom w:val="none" w:sz="0" w:space="0" w:color="auto"/>
            <w:right w:val="none" w:sz="0" w:space="0" w:color="auto"/>
          </w:divBdr>
        </w:div>
        <w:div w:id="1290936825">
          <w:marLeft w:val="0"/>
          <w:marRight w:val="0"/>
          <w:marTop w:val="0"/>
          <w:marBottom w:val="0"/>
          <w:divBdr>
            <w:top w:val="none" w:sz="0" w:space="0" w:color="auto"/>
            <w:left w:val="none" w:sz="0" w:space="0" w:color="auto"/>
            <w:bottom w:val="none" w:sz="0" w:space="0" w:color="auto"/>
            <w:right w:val="none" w:sz="0" w:space="0" w:color="auto"/>
          </w:divBdr>
        </w:div>
        <w:div w:id="1839495969">
          <w:marLeft w:val="0"/>
          <w:marRight w:val="0"/>
          <w:marTop w:val="0"/>
          <w:marBottom w:val="0"/>
          <w:divBdr>
            <w:top w:val="none" w:sz="0" w:space="0" w:color="auto"/>
            <w:left w:val="none" w:sz="0" w:space="0" w:color="auto"/>
            <w:bottom w:val="none" w:sz="0" w:space="0" w:color="auto"/>
            <w:right w:val="none" w:sz="0" w:space="0" w:color="auto"/>
          </w:divBdr>
        </w:div>
        <w:div w:id="1466046937">
          <w:marLeft w:val="0"/>
          <w:marRight w:val="0"/>
          <w:marTop w:val="0"/>
          <w:marBottom w:val="0"/>
          <w:divBdr>
            <w:top w:val="none" w:sz="0" w:space="0" w:color="auto"/>
            <w:left w:val="none" w:sz="0" w:space="0" w:color="auto"/>
            <w:bottom w:val="none" w:sz="0" w:space="0" w:color="auto"/>
            <w:right w:val="none" w:sz="0" w:space="0" w:color="auto"/>
          </w:divBdr>
        </w:div>
        <w:div w:id="435250094">
          <w:marLeft w:val="0"/>
          <w:marRight w:val="0"/>
          <w:marTop w:val="0"/>
          <w:marBottom w:val="0"/>
          <w:divBdr>
            <w:top w:val="none" w:sz="0" w:space="0" w:color="auto"/>
            <w:left w:val="none" w:sz="0" w:space="0" w:color="auto"/>
            <w:bottom w:val="none" w:sz="0" w:space="0" w:color="auto"/>
            <w:right w:val="none" w:sz="0" w:space="0" w:color="auto"/>
          </w:divBdr>
        </w:div>
        <w:div w:id="582836397">
          <w:marLeft w:val="0"/>
          <w:marRight w:val="0"/>
          <w:marTop w:val="0"/>
          <w:marBottom w:val="0"/>
          <w:divBdr>
            <w:top w:val="none" w:sz="0" w:space="0" w:color="auto"/>
            <w:left w:val="none" w:sz="0" w:space="0" w:color="auto"/>
            <w:bottom w:val="none" w:sz="0" w:space="0" w:color="auto"/>
            <w:right w:val="none" w:sz="0" w:space="0" w:color="auto"/>
          </w:divBdr>
        </w:div>
        <w:div w:id="1973243794">
          <w:marLeft w:val="0"/>
          <w:marRight w:val="0"/>
          <w:marTop w:val="0"/>
          <w:marBottom w:val="0"/>
          <w:divBdr>
            <w:top w:val="none" w:sz="0" w:space="0" w:color="auto"/>
            <w:left w:val="none" w:sz="0" w:space="0" w:color="auto"/>
            <w:bottom w:val="none" w:sz="0" w:space="0" w:color="auto"/>
            <w:right w:val="none" w:sz="0" w:space="0" w:color="auto"/>
          </w:divBdr>
        </w:div>
        <w:div w:id="961769687">
          <w:marLeft w:val="0"/>
          <w:marRight w:val="0"/>
          <w:marTop w:val="0"/>
          <w:marBottom w:val="0"/>
          <w:divBdr>
            <w:top w:val="none" w:sz="0" w:space="0" w:color="auto"/>
            <w:left w:val="none" w:sz="0" w:space="0" w:color="auto"/>
            <w:bottom w:val="none" w:sz="0" w:space="0" w:color="auto"/>
            <w:right w:val="none" w:sz="0" w:space="0" w:color="auto"/>
          </w:divBdr>
        </w:div>
        <w:div w:id="417756776">
          <w:marLeft w:val="0"/>
          <w:marRight w:val="0"/>
          <w:marTop w:val="0"/>
          <w:marBottom w:val="0"/>
          <w:divBdr>
            <w:top w:val="none" w:sz="0" w:space="0" w:color="auto"/>
            <w:left w:val="none" w:sz="0" w:space="0" w:color="auto"/>
            <w:bottom w:val="none" w:sz="0" w:space="0" w:color="auto"/>
            <w:right w:val="none" w:sz="0" w:space="0" w:color="auto"/>
          </w:divBdr>
        </w:div>
        <w:div w:id="733091290">
          <w:marLeft w:val="0"/>
          <w:marRight w:val="0"/>
          <w:marTop w:val="0"/>
          <w:marBottom w:val="0"/>
          <w:divBdr>
            <w:top w:val="none" w:sz="0" w:space="0" w:color="auto"/>
            <w:left w:val="none" w:sz="0" w:space="0" w:color="auto"/>
            <w:bottom w:val="none" w:sz="0" w:space="0" w:color="auto"/>
            <w:right w:val="none" w:sz="0" w:space="0" w:color="auto"/>
          </w:divBdr>
        </w:div>
        <w:div w:id="1241988369">
          <w:marLeft w:val="0"/>
          <w:marRight w:val="0"/>
          <w:marTop w:val="0"/>
          <w:marBottom w:val="0"/>
          <w:divBdr>
            <w:top w:val="none" w:sz="0" w:space="0" w:color="auto"/>
            <w:left w:val="none" w:sz="0" w:space="0" w:color="auto"/>
            <w:bottom w:val="none" w:sz="0" w:space="0" w:color="auto"/>
            <w:right w:val="none" w:sz="0" w:space="0" w:color="auto"/>
          </w:divBdr>
        </w:div>
        <w:div w:id="1582136443">
          <w:marLeft w:val="0"/>
          <w:marRight w:val="0"/>
          <w:marTop w:val="0"/>
          <w:marBottom w:val="0"/>
          <w:divBdr>
            <w:top w:val="none" w:sz="0" w:space="0" w:color="auto"/>
            <w:left w:val="none" w:sz="0" w:space="0" w:color="auto"/>
            <w:bottom w:val="none" w:sz="0" w:space="0" w:color="auto"/>
            <w:right w:val="none" w:sz="0" w:space="0" w:color="auto"/>
          </w:divBdr>
        </w:div>
        <w:div w:id="365713671">
          <w:marLeft w:val="0"/>
          <w:marRight w:val="0"/>
          <w:marTop w:val="0"/>
          <w:marBottom w:val="0"/>
          <w:divBdr>
            <w:top w:val="none" w:sz="0" w:space="0" w:color="auto"/>
            <w:left w:val="none" w:sz="0" w:space="0" w:color="auto"/>
            <w:bottom w:val="none" w:sz="0" w:space="0" w:color="auto"/>
            <w:right w:val="none" w:sz="0" w:space="0" w:color="auto"/>
          </w:divBdr>
        </w:div>
        <w:div w:id="350572275">
          <w:marLeft w:val="0"/>
          <w:marRight w:val="0"/>
          <w:marTop w:val="0"/>
          <w:marBottom w:val="0"/>
          <w:divBdr>
            <w:top w:val="none" w:sz="0" w:space="0" w:color="auto"/>
            <w:left w:val="none" w:sz="0" w:space="0" w:color="auto"/>
            <w:bottom w:val="none" w:sz="0" w:space="0" w:color="auto"/>
            <w:right w:val="none" w:sz="0" w:space="0" w:color="auto"/>
          </w:divBdr>
        </w:div>
        <w:div w:id="1814984557">
          <w:marLeft w:val="0"/>
          <w:marRight w:val="0"/>
          <w:marTop w:val="0"/>
          <w:marBottom w:val="0"/>
          <w:divBdr>
            <w:top w:val="none" w:sz="0" w:space="0" w:color="auto"/>
            <w:left w:val="none" w:sz="0" w:space="0" w:color="auto"/>
            <w:bottom w:val="none" w:sz="0" w:space="0" w:color="auto"/>
            <w:right w:val="none" w:sz="0" w:space="0" w:color="auto"/>
          </w:divBdr>
        </w:div>
        <w:div w:id="963804675">
          <w:marLeft w:val="0"/>
          <w:marRight w:val="0"/>
          <w:marTop w:val="0"/>
          <w:marBottom w:val="0"/>
          <w:divBdr>
            <w:top w:val="none" w:sz="0" w:space="0" w:color="auto"/>
            <w:left w:val="none" w:sz="0" w:space="0" w:color="auto"/>
            <w:bottom w:val="none" w:sz="0" w:space="0" w:color="auto"/>
            <w:right w:val="none" w:sz="0" w:space="0" w:color="auto"/>
          </w:divBdr>
        </w:div>
        <w:div w:id="1600334777">
          <w:marLeft w:val="0"/>
          <w:marRight w:val="0"/>
          <w:marTop w:val="0"/>
          <w:marBottom w:val="0"/>
          <w:divBdr>
            <w:top w:val="none" w:sz="0" w:space="0" w:color="auto"/>
            <w:left w:val="none" w:sz="0" w:space="0" w:color="auto"/>
            <w:bottom w:val="none" w:sz="0" w:space="0" w:color="auto"/>
            <w:right w:val="none" w:sz="0" w:space="0" w:color="auto"/>
          </w:divBdr>
        </w:div>
        <w:div w:id="1992631896">
          <w:marLeft w:val="0"/>
          <w:marRight w:val="0"/>
          <w:marTop w:val="0"/>
          <w:marBottom w:val="0"/>
          <w:divBdr>
            <w:top w:val="none" w:sz="0" w:space="0" w:color="auto"/>
            <w:left w:val="none" w:sz="0" w:space="0" w:color="auto"/>
            <w:bottom w:val="none" w:sz="0" w:space="0" w:color="auto"/>
            <w:right w:val="none" w:sz="0" w:space="0" w:color="auto"/>
          </w:divBdr>
        </w:div>
        <w:div w:id="278682082">
          <w:marLeft w:val="0"/>
          <w:marRight w:val="0"/>
          <w:marTop w:val="0"/>
          <w:marBottom w:val="0"/>
          <w:divBdr>
            <w:top w:val="none" w:sz="0" w:space="0" w:color="auto"/>
            <w:left w:val="none" w:sz="0" w:space="0" w:color="auto"/>
            <w:bottom w:val="none" w:sz="0" w:space="0" w:color="auto"/>
            <w:right w:val="none" w:sz="0" w:space="0" w:color="auto"/>
          </w:divBdr>
        </w:div>
        <w:div w:id="1500119664">
          <w:marLeft w:val="0"/>
          <w:marRight w:val="0"/>
          <w:marTop w:val="0"/>
          <w:marBottom w:val="0"/>
          <w:divBdr>
            <w:top w:val="none" w:sz="0" w:space="0" w:color="auto"/>
            <w:left w:val="none" w:sz="0" w:space="0" w:color="auto"/>
            <w:bottom w:val="none" w:sz="0" w:space="0" w:color="auto"/>
            <w:right w:val="none" w:sz="0" w:space="0" w:color="auto"/>
          </w:divBdr>
        </w:div>
        <w:div w:id="121968869">
          <w:marLeft w:val="0"/>
          <w:marRight w:val="0"/>
          <w:marTop w:val="0"/>
          <w:marBottom w:val="0"/>
          <w:divBdr>
            <w:top w:val="none" w:sz="0" w:space="0" w:color="auto"/>
            <w:left w:val="none" w:sz="0" w:space="0" w:color="auto"/>
            <w:bottom w:val="none" w:sz="0" w:space="0" w:color="auto"/>
            <w:right w:val="none" w:sz="0" w:space="0" w:color="auto"/>
          </w:divBdr>
        </w:div>
        <w:div w:id="632634730">
          <w:marLeft w:val="0"/>
          <w:marRight w:val="0"/>
          <w:marTop w:val="0"/>
          <w:marBottom w:val="0"/>
          <w:divBdr>
            <w:top w:val="none" w:sz="0" w:space="0" w:color="auto"/>
            <w:left w:val="none" w:sz="0" w:space="0" w:color="auto"/>
            <w:bottom w:val="none" w:sz="0" w:space="0" w:color="auto"/>
            <w:right w:val="none" w:sz="0" w:space="0" w:color="auto"/>
          </w:divBdr>
        </w:div>
        <w:div w:id="864438075">
          <w:marLeft w:val="0"/>
          <w:marRight w:val="0"/>
          <w:marTop w:val="0"/>
          <w:marBottom w:val="0"/>
          <w:divBdr>
            <w:top w:val="none" w:sz="0" w:space="0" w:color="auto"/>
            <w:left w:val="none" w:sz="0" w:space="0" w:color="auto"/>
            <w:bottom w:val="none" w:sz="0" w:space="0" w:color="auto"/>
            <w:right w:val="none" w:sz="0" w:space="0" w:color="auto"/>
          </w:divBdr>
        </w:div>
        <w:div w:id="1259755218">
          <w:marLeft w:val="0"/>
          <w:marRight w:val="0"/>
          <w:marTop w:val="0"/>
          <w:marBottom w:val="0"/>
          <w:divBdr>
            <w:top w:val="none" w:sz="0" w:space="0" w:color="auto"/>
            <w:left w:val="none" w:sz="0" w:space="0" w:color="auto"/>
            <w:bottom w:val="none" w:sz="0" w:space="0" w:color="auto"/>
            <w:right w:val="none" w:sz="0" w:space="0" w:color="auto"/>
          </w:divBdr>
        </w:div>
        <w:div w:id="1688092085">
          <w:marLeft w:val="0"/>
          <w:marRight w:val="0"/>
          <w:marTop w:val="0"/>
          <w:marBottom w:val="0"/>
          <w:divBdr>
            <w:top w:val="none" w:sz="0" w:space="0" w:color="auto"/>
            <w:left w:val="none" w:sz="0" w:space="0" w:color="auto"/>
            <w:bottom w:val="none" w:sz="0" w:space="0" w:color="auto"/>
            <w:right w:val="none" w:sz="0" w:space="0" w:color="auto"/>
          </w:divBdr>
        </w:div>
        <w:div w:id="1725643989">
          <w:marLeft w:val="0"/>
          <w:marRight w:val="0"/>
          <w:marTop w:val="0"/>
          <w:marBottom w:val="0"/>
          <w:divBdr>
            <w:top w:val="none" w:sz="0" w:space="0" w:color="auto"/>
            <w:left w:val="none" w:sz="0" w:space="0" w:color="auto"/>
            <w:bottom w:val="none" w:sz="0" w:space="0" w:color="auto"/>
            <w:right w:val="none" w:sz="0" w:space="0" w:color="auto"/>
          </w:divBdr>
        </w:div>
        <w:div w:id="1467308520">
          <w:marLeft w:val="0"/>
          <w:marRight w:val="0"/>
          <w:marTop w:val="0"/>
          <w:marBottom w:val="0"/>
          <w:divBdr>
            <w:top w:val="none" w:sz="0" w:space="0" w:color="auto"/>
            <w:left w:val="none" w:sz="0" w:space="0" w:color="auto"/>
            <w:bottom w:val="none" w:sz="0" w:space="0" w:color="auto"/>
            <w:right w:val="none" w:sz="0" w:space="0" w:color="auto"/>
          </w:divBdr>
        </w:div>
        <w:div w:id="1055810103">
          <w:marLeft w:val="0"/>
          <w:marRight w:val="0"/>
          <w:marTop w:val="0"/>
          <w:marBottom w:val="0"/>
          <w:divBdr>
            <w:top w:val="none" w:sz="0" w:space="0" w:color="auto"/>
            <w:left w:val="none" w:sz="0" w:space="0" w:color="auto"/>
            <w:bottom w:val="none" w:sz="0" w:space="0" w:color="auto"/>
            <w:right w:val="none" w:sz="0" w:space="0" w:color="auto"/>
          </w:divBdr>
        </w:div>
        <w:div w:id="1908034846">
          <w:marLeft w:val="0"/>
          <w:marRight w:val="0"/>
          <w:marTop w:val="0"/>
          <w:marBottom w:val="0"/>
          <w:divBdr>
            <w:top w:val="none" w:sz="0" w:space="0" w:color="auto"/>
            <w:left w:val="none" w:sz="0" w:space="0" w:color="auto"/>
            <w:bottom w:val="none" w:sz="0" w:space="0" w:color="auto"/>
            <w:right w:val="none" w:sz="0" w:space="0" w:color="auto"/>
          </w:divBdr>
        </w:div>
        <w:div w:id="136842429">
          <w:marLeft w:val="0"/>
          <w:marRight w:val="0"/>
          <w:marTop w:val="0"/>
          <w:marBottom w:val="0"/>
          <w:divBdr>
            <w:top w:val="none" w:sz="0" w:space="0" w:color="auto"/>
            <w:left w:val="none" w:sz="0" w:space="0" w:color="auto"/>
            <w:bottom w:val="none" w:sz="0" w:space="0" w:color="auto"/>
            <w:right w:val="none" w:sz="0" w:space="0" w:color="auto"/>
          </w:divBdr>
        </w:div>
        <w:div w:id="938027709">
          <w:marLeft w:val="0"/>
          <w:marRight w:val="0"/>
          <w:marTop w:val="0"/>
          <w:marBottom w:val="0"/>
          <w:divBdr>
            <w:top w:val="none" w:sz="0" w:space="0" w:color="auto"/>
            <w:left w:val="none" w:sz="0" w:space="0" w:color="auto"/>
            <w:bottom w:val="none" w:sz="0" w:space="0" w:color="auto"/>
            <w:right w:val="none" w:sz="0" w:space="0" w:color="auto"/>
          </w:divBdr>
        </w:div>
        <w:div w:id="1014070659">
          <w:marLeft w:val="0"/>
          <w:marRight w:val="0"/>
          <w:marTop w:val="0"/>
          <w:marBottom w:val="0"/>
          <w:divBdr>
            <w:top w:val="none" w:sz="0" w:space="0" w:color="auto"/>
            <w:left w:val="none" w:sz="0" w:space="0" w:color="auto"/>
            <w:bottom w:val="none" w:sz="0" w:space="0" w:color="auto"/>
            <w:right w:val="none" w:sz="0" w:space="0" w:color="auto"/>
          </w:divBdr>
        </w:div>
        <w:div w:id="1159810600">
          <w:marLeft w:val="0"/>
          <w:marRight w:val="0"/>
          <w:marTop w:val="0"/>
          <w:marBottom w:val="0"/>
          <w:divBdr>
            <w:top w:val="none" w:sz="0" w:space="0" w:color="auto"/>
            <w:left w:val="none" w:sz="0" w:space="0" w:color="auto"/>
            <w:bottom w:val="none" w:sz="0" w:space="0" w:color="auto"/>
            <w:right w:val="none" w:sz="0" w:space="0" w:color="auto"/>
          </w:divBdr>
        </w:div>
        <w:div w:id="1839880574">
          <w:marLeft w:val="0"/>
          <w:marRight w:val="0"/>
          <w:marTop w:val="0"/>
          <w:marBottom w:val="0"/>
          <w:divBdr>
            <w:top w:val="none" w:sz="0" w:space="0" w:color="auto"/>
            <w:left w:val="none" w:sz="0" w:space="0" w:color="auto"/>
            <w:bottom w:val="none" w:sz="0" w:space="0" w:color="auto"/>
            <w:right w:val="none" w:sz="0" w:space="0" w:color="auto"/>
          </w:divBdr>
        </w:div>
        <w:div w:id="1363895600">
          <w:marLeft w:val="0"/>
          <w:marRight w:val="0"/>
          <w:marTop w:val="0"/>
          <w:marBottom w:val="0"/>
          <w:divBdr>
            <w:top w:val="none" w:sz="0" w:space="0" w:color="auto"/>
            <w:left w:val="none" w:sz="0" w:space="0" w:color="auto"/>
            <w:bottom w:val="none" w:sz="0" w:space="0" w:color="auto"/>
            <w:right w:val="none" w:sz="0" w:space="0" w:color="auto"/>
          </w:divBdr>
        </w:div>
        <w:div w:id="223881812">
          <w:marLeft w:val="0"/>
          <w:marRight w:val="0"/>
          <w:marTop w:val="0"/>
          <w:marBottom w:val="0"/>
          <w:divBdr>
            <w:top w:val="none" w:sz="0" w:space="0" w:color="auto"/>
            <w:left w:val="none" w:sz="0" w:space="0" w:color="auto"/>
            <w:bottom w:val="none" w:sz="0" w:space="0" w:color="auto"/>
            <w:right w:val="none" w:sz="0" w:space="0" w:color="auto"/>
          </w:divBdr>
        </w:div>
        <w:div w:id="158543">
          <w:marLeft w:val="0"/>
          <w:marRight w:val="0"/>
          <w:marTop w:val="0"/>
          <w:marBottom w:val="0"/>
          <w:divBdr>
            <w:top w:val="none" w:sz="0" w:space="0" w:color="auto"/>
            <w:left w:val="none" w:sz="0" w:space="0" w:color="auto"/>
            <w:bottom w:val="none" w:sz="0" w:space="0" w:color="auto"/>
            <w:right w:val="none" w:sz="0" w:space="0" w:color="auto"/>
          </w:divBdr>
        </w:div>
        <w:div w:id="1456951549">
          <w:marLeft w:val="0"/>
          <w:marRight w:val="0"/>
          <w:marTop w:val="0"/>
          <w:marBottom w:val="0"/>
          <w:divBdr>
            <w:top w:val="none" w:sz="0" w:space="0" w:color="auto"/>
            <w:left w:val="none" w:sz="0" w:space="0" w:color="auto"/>
            <w:bottom w:val="none" w:sz="0" w:space="0" w:color="auto"/>
            <w:right w:val="none" w:sz="0" w:space="0" w:color="auto"/>
          </w:divBdr>
        </w:div>
        <w:div w:id="170459881">
          <w:marLeft w:val="0"/>
          <w:marRight w:val="0"/>
          <w:marTop w:val="0"/>
          <w:marBottom w:val="0"/>
          <w:divBdr>
            <w:top w:val="none" w:sz="0" w:space="0" w:color="auto"/>
            <w:left w:val="none" w:sz="0" w:space="0" w:color="auto"/>
            <w:bottom w:val="none" w:sz="0" w:space="0" w:color="auto"/>
            <w:right w:val="none" w:sz="0" w:space="0" w:color="auto"/>
          </w:divBdr>
        </w:div>
        <w:div w:id="670763468">
          <w:marLeft w:val="0"/>
          <w:marRight w:val="0"/>
          <w:marTop w:val="0"/>
          <w:marBottom w:val="0"/>
          <w:divBdr>
            <w:top w:val="none" w:sz="0" w:space="0" w:color="auto"/>
            <w:left w:val="none" w:sz="0" w:space="0" w:color="auto"/>
            <w:bottom w:val="none" w:sz="0" w:space="0" w:color="auto"/>
            <w:right w:val="none" w:sz="0" w:space="0" w:color="auto"/>
          </w:divBdr>
        </w:div>
        <w:div w:id="1928419325">
          <w:marLeft w:val="0"/>
          <w:marRight w:val="0"/>
          <w:marTop w:val="0"/>
          <w:marBottom w:val="0"/>
          <w:divBdr>
            <w:top w:val="none" w:sz="0" w:space="0" w:color="auto"/>
            <w:left w:val="none" w:sz="0" w:space="0" w:color="auto"/>
            <w:bottom w:val="none" w:sz="0" w:space="0" w:color="auto"/>
            <w:right w:val="none" w:sz="0" w:space="0" w:color="auto"/>
          </w:divBdr>
        </w:div>
        <w:div w:id="543835508">
          <w:marLeft w:val="0"/>
          <w:marRight w:val="0"/>
          <w:marTop w:val="0"/>
          <w:marBottom w:val="0"/>
          <w:divBdr>
            <w:top w:val="none" w:sz="0" w:space="0" w:color="auto"/>
            <w:left w:val="none" w:sz="0" w:space="0" w:color="auto"/>
            <w:bottom w:val="none" w:sz="0" w:space="0" w:color="auto"/>
            <w:right w:val="none" w:sz="0" w:space="0" w:color="auto"/>
          </w:divBdr>
        </w:div>
        <w:div w:id="304050061">
          <w:marLeft w:val="0"/>
          <w:marRight w:val="0"/>
          <w:marTop w:val="0"/>
          <w:marBottom w:val="0"/>
          <w:divBdr>
            <w:top w:val="none" w:sz="0" w:space="0" w:color="auto"/>
            <w:left w:val="none" w:sz="0" w:space="0" w:color="auto"/>
            <w:bottom w:val="none" w:sz="0" w:space="0" w:color="auto"/>
            <w:right w:val="none" w:sz="0" w:space="0" w:color="auto"/>
          </w:divBdr>
        </w:div>
        <w:div w:id="794298734">
          <w:marLeft w:val="0"/>
          <w:marRight w:val="0"/>
          <w:marTop w:val="0"/>
          <w:marBottom w:val="0"/>
          <w:divBdr>
            <w:top w:val="none" w:sz="0" w:space="0" w:color="auto"/>
            <w:left w:val="none" w:sz="0" w:space="0" w:color="auto"/>
            <w:bottom w:val="none" w:sz="0" w:space="0" w:color="auto"/>
            <w:right w:val="none" w:sz="0" w:space="0" w:color="auto"/>
          </w:divBdr>
        </w:div>
        <w:div w:id="1053626574">
          <w:marLeft w:val="0"/>
          <w:marRight w:val="0"/>
          <w:marTop w:val="0"/>
          <w:marBottom w:val="0"/>
          <w:divBdr>
            <w:top w:val="none" w:sz="0" w:space="0" w:color="auto"/>
            <w:left w:val="none" w:sz="0" w:space="0" w:color="auto"/>
            <w:bottom w:val="none" w:sz="0" w:space="0" w:color="auto"/>
            <w:right w:val="none" w:sz="0" w:space="0" w:color="auto"/>
          </w:divBdr>
        </w:div>
        <w:div w:id="752896582">
          <w:marLeft w:val="0"/>
          <w:marRight w:val="0"/>
          <w:marTop w:val="0"/>
          <w:marBottom w:val="0"/>
          <w:divBdr>
            <w:top w:val="none" w:sz="0" w:space="0" w:color="auto"/>
            <w:left w:val="none" w:sz="0" w:space="0" w:color="auto"/>
            <w:bottom w:val="none" w:sz="0" w:space="0" w:color="auto"/>
            <w:right w:val="none" w:sz="0" w:space="0" w:color="auto"/>
          </w:divBdr>
        </w:div>
        <w:div w:id="2011247462">
          <w:marLeft w:val="0"/>
          <w:marRight w:val="0"/>
          <w:marTop w:val="0"/>
          <w:marBottom w:val="0"/>
          <w:divBdr>
            <w:top w:val="none" w:sz="0" w:space="0" w:color="auto"/>
            <w:left w:val="none" w:sz="0" w:space="0" w:color="auto"/>
            <w:bottom w:val="none" w:sz="0" w:space="0" w:color="auto"/>
            <w:right w:val="none" w:sz="0" w:space="0" w:color="auto"/>
          </w:divBdr>
        </w:div>
        <w:div w:id="1834640806">
          <w:marLeft w:val="0"/>
          <w:marRight w:val="0"/>
          <w:marTop w:val="0"/>
          <w:marBottom w:val="0"/>
          <w:divBdr>
            <w:top w:val="none" w:sz="0" w:space="0" w:color="auto"/>
            <w:left w:val="none" w:sz="0" w:space="0" w:color="auto"/>
            <w:bottom w:val="none" w:sz="0" w:space="0" w:color="auto"/>
            <w:right w:val="none" w:sz="0" w:space="0" w:color="auto"/>
          </w:divBdr>
        </w:div>
        <w:div w:id="766929656">
          <w:marLeft w:val="0"/>
          <w:marRight w:val="0"/>
          <w:marTop w:val="0"/>
          <w:marBottom w:val="0"/>
          <w:divBdr>
            <w:top w:val="none" w:sz="0" w:space="0" w:color="auto"/>
            <w:left w:val="none" w:sz="0" w:space="0" w:color="auto"/>
            <w:bottom w:val="none" w:sz="0" w:space="0" w:color="auto"/>
            <w:right w:val="none" w:sz="0" w:space="0" w:color="auto"/>
          </w:divBdr>
        </w:div>
        <w:div w:id="1513303020">
          <w:marLeft w:val="0"/>
          <w:marRight w:val="0"/>
          <w:marTop w:val="0"/>
          <w:marBottom w:val="0"/>
          <w:divBdr>
            <w:top w:val="none" w:sz="0" w:space="0" w:color="auto"/>
            <w:left w:val="none" w:sz="0" w:space="0" w:color="auto"/>
            <w:bottom w:val="none" w:sz="0" w:space="0" w:color="auto"/>
            <w:right w:val="none" w:sz="0" w:space="0" w:color="auto"/>
          </w:divBdr>
        </w:div>
        <w:div w:id="613366921">
          <w:marLeft w:val="0"/>
          <w:marRight w:val="0"/>
          <w:marTop w:val="0"/>
          <w:marBottom w:val="0"/>
          <w:divBdr>
            <w:top w:val="none" w:sz="0" w:space="0" w:color="auto"/>
            <w:left w:val="none" w:sz="0" w:space="0" w:color="auto"/>
            <w:bottom w:val="none" w:sz="0" w:space="0" w:color="auto"/>
            <w:right w:val="none" w:sz="0" w:space="0" w:color="auto"/>
          </w:divBdr>
        </w:div>
        <w:div w:id="1900630965">
          <w:marLeft w:val="0"/>
          <w:marRight w:val="0"/>
          <w:marTop w:val="0"/>
          <w:marBottom w:val="0"/>
          <w:divBdr>
            <w:top w:val="none" w:sz="0" w:space="0" w:color="auto"/>
            <w:left w:val="none" w:sz="0" w:space="0" w:color="auto"/>
            <w:bottom w:val="none" w:sz="0" w:space="0" w:color="auto"/>
            <w:right w:val="none" w:sz="0" w:space="0" w:color="auto"/>
          </w:divBdr>
        </w:div>
        <w:div w:id="1945963839">
          <w:marLeft w:val="0"/>
          <w:marRight w:val="0"/>
          <w:marTop w:val="0"/>
          <w:marBottom w:val="0"/>
          <w:divBdr>
            <w:top w:val="none" w:sz="0" w:space="0" w:color="auto"/>
            <w:left w:val="none" w:sz="0" w:space="0" w:color="auto"/>
            <w:bottom w:val="none" w:sz="0" w:space="0" w:color="auto"/>
            <w:right w:val="none" w:sz="0" w:space="0" w:color="auto"/>
          </w:divBdr>
        </w:div>
        <w:div w:id="781653432">
          <w:marLeft w:val="0"/>
          <w:marRight w:val="0"/>
          <w:marTop w:val="0"/>
          <w:marBottom w:val="0"/>
          <w:divBdr>
            <w:top w:val="none" w:sz="0" w:space="0" w:color="auto"/>
            <w:left w:val="none" w:sz="0" w:space="0" w:color="auto"/>
            <w:bottom w:val="none" w:sz="0" w:space="0" w:color="auto"/>
            <w:right w:val="none" w:sz="0" w:space="0" w:color="auto"/>
          </w:divBdr>
        </w:div>
        <w:div w:id="950866494">
          <w:marLeft w:val="0"/>
          <w:marRight w:val="0"/>
          <w:marTop w:val="0"/>
          <w:marBottom w:val="0"/>
          <w:divBdr>
            <w:top w:val="none" w:sz="0" w:space="0" w:color="auto"/>
            <w:left w:val="none" w:sz="0" w:space="0" w:color="auto"/>
            <w:bottom w:val="none" w:sz="0" w:space="0" w:color="auto"/>
            <w:right w:val="none" w:sz="0" w:space="0" w:color="auto"/>
          </w:divBdr>
        </w:div>
        <w:div w:id="1588225487">
          <w:marLeft w:val="0"/>
          <w:marRight w:val="0"/>
          <w:marTop w:val="0"/>
          <w:marBottom w:val="0"/>
          <w:divBdr>
            <w:top w:val="none" w:sz="0" w:space="0" w:color="auto"/>
            <w:left w:val="none" w:sz="0" w:space="0" w:color="auto"/>
            <w:bottom w:val="none" w:sz="0" w:space="0" w:color="auto"/>
            <w:right w:val="none" w:sz="0" w:space="0" w:color="auto"/>
          </w:divBdr>
        </w:div>
        <w:div w:id="1370836137">
          <w:marLeft w:val="0"/>
          <w:marRight w:val="0"/>
          <w:marTop w:val="0"/>
          <w:marBottom w:val="0"/>
          <w:divBdr>
            <w:top w:val="none" w:sz="0" w:space="0" w:color="auto"/>
            <w:left w:val="none" w:sz="0" w:space="0" w:color="auto"/>
            <w:bottom w:val="none" w:sz="0" w:space="0" w:color="auto"/>
            <w:right w:val="none" w:sz="0" w:space="0" w:color="auto"/>
          </w:divBdr>
        </w:div>
        <w:div w:id="344669649">
          <w:marLeft w:val="0"/>
          <w:marRight w:val="0"/>
          <w:marTop w:val="0"/>
          <w:marBottom w:val="0"/>
          <w:divBdr>
            <w:top w:val="none" w:sz="0" w:space="0" w:color="auto"/>
            <w:left w:val="none" w:sz="0" w:space="0" w:color="auto"/>
            <w:bottom w:val="none" w:sz="0" w:space="0" w:color="auto"/>
            <w:right w:val="none" w:sz="0" w:space="0" w:color="auto"/>
          </w:divBdr>
        </w:div>
        <w:div w:id="660159393">
          <w:marLeft w:val="0"/>
          <w:marRight w:val="0"/>
          <w:marTop w:val="0"/>
          <w:marBottom w:val="0"/>
          <w:divBdr>
            <w:top w:val="none" w:sz="0" w:space="0" w:color="auto"/>
            <w:left w:val="none" w:sz="0" w:space="0" w:color="auto"/>
            <w:bottom w:val="none" w:sz="0" w:space="0" w:color="auto"/>
            <w:right w:val="none" w:sz="0" w:space="0" w:color="auto"/>
          </w:divBdr>
        </w:div>
        <w:div w:id="1007055420">
          <w:marLeft w:val="0"/>
          <w:marRight w:val="0"/>
          <w:marTop w:val="0"/>
          <w:marBottom w:val="0"/>
          <w:divBdr>
            <w:top w:val="none" w:sz="0" w:space="0" w:color="auto"/>
            <w:left w:val="none" w:sz="0" w:space="0" w:color="auto"/>
            <w:bottom w:val="none" w:sz="0" w:space="0" w:color="auto"/>
            <w:right w:val="none" w:sz="0" w:space="0" w:color="auto"/>
          </w:divBdr>
        </w:div>
        <w:div w:id="2126344166">
          <w:marLeft w:val="0"/>
          <w:marRight w:val="0"/>
          <w:marTop w:val="0"/>
          <w:marBottom w:val="0"/>
          <w:divBdr>
            <w:top w:val="none" w:sz="0" w:space="0" w:color="auto"/>
            <w:left w:val="none" w:sz="0" w:space="0" w:color="auto"/>
            <w:bottom w:val="none" w:sz="0" w:space="0" w:color="auto"/>
            <w:right w:val="none" w:sz="0" w:space="0" w:color="auto"/>
          </w:divBdr>
        </w:div>
        <w:div w:id="1641766696">
          <w:marLeft w:val="0"/>
          <w:marRight w:val="0"/>
          <w:marTop w:val="0"/>
          <w:marBottom w:val="0"/>
          <w:divBdr>
            <w:top w:val="none" w:sz="0" w:space="0" w:color="auto"/>
            <w:left w:val="none" w:sz="0" w:space="0" w:color="auto"/>
            <w:bottom w:val="none" w:sz="0" w:space="0" w:color="auto"/>
            <w:right w:val="none" w:sz="0" w:space="0" w:color="auto"/>
          </w:divBdr>
        </w:div>
        <w:div w:id="743065922">
          <w:marLeft w:val="0"/>
          <w:marRight w:val="0"/>
          <w:marTop w:val="0"/>
          <w:marBottom w:val="0"/>
          <w:divBdr>
            <w:top w:val="none" w:sz="0" w:space="0" w:color="auto"/>
            <w:left w:val="none" w:sz="0" w:space="0" w:color="auto"/>
            <w:bottom w:val="none" w:sz="0" w:space="0" w:color="auto"/>
            <w:right w:val="none" w:sz="0" w:space="0" w:color="auto"/>
          </w:divBdr>
        </w:div>
        <w:div w:id="409471430">
          <w:marLeft w:val="0"/>
          <w:marRight w:val="0"/>
          <w:marTop w:val="0"/>
          <w:marBottom w:val="0"/>
          <w:divBdr>
            <w:top w:val="none" w:sz="0" w:space="0" w:color="auto"/>
            <w:left w:val="none" w:sz="0" w:space="0" w:color="auto"/>
            <w:bottom w:val="none" w:sz="0" w:space="0" w:color="auto"/>
            <w:right w:val="none" w:sz="0" w:space="0" w:color="auto"/>
          </w:divBdr>
        </w:div>
        <w:div w:id="32511348">
          <w:marLeft w:val="0"/>
          <w:marRight w:val="0"/>
          <w:marTop w:val="0"/>
          <w:marBottom w:val="0"/>
          <w:divBdr>
            <w:top w:val="none" w:sz="0" w:space="0" w:color="auto"/>
            <w:left w:val="none" w:sz="0" w:space="0" w:color="auto"/>
            <w:bottom w:val="none" w:sz="0" w:space="0" w:color="auto"/>
            <w:right w:val="none" w:sz="0" w:space="0" w:color="auto"/>
          </w:divBdr>
        </w:div>
        <w:div w:id="57674304">
          <w:marLeft w:val="0"/>
          <w:marRight w:val="0"/>
          <w:marTop w:val="0"/>
          <w:marBottom w:val="0"/>
          <w:divBdr>
            <w:top w:val="none" w:sz="0" w:space="0" w:color="auto"/>
            <w:left w:val="none" w:sz="0" w:space="0" w:color="auto"/>
            <w:bottom w:val="none" w:sz="0" w:space="0" w:color="auto"/>
            <w:right w:val="none" w:sz="0" w:space="0" w:color="auto"/>
          </w:divBdr>
        </w:div>
        <w:div w:id="1396124309">
          <w:marLeft w:val="0"/>
          <w:marRight w:val="0"/>
          <w:marTop w:val="0"/>
          <w:marBottom w:val="0"/>
          <w:divBdr>
            <w:top w:val="none" w:sz="0" w:space="0" w:color="auto"/>
            <w:left w:val="none" w:sz="0" w:space="0" w:color="auto"/>
            <w:bottom w:val="none" w:sz="0" w:space="0" w:color="auto"/>
            <w:right w:val="none" w:sz="0" w:space="0" w:color="auto"/>
          </w:divBdr>
        </w:div>
        <w:div w:id="841310436">
          <w:marLeft w:val="0"/>
          <w:marRight w:val="0"/>
          <w:marTop w:val="0"/>
          <w:marBottom w:val="0"/>
          <w:divBdr>
            <w:top w:val="none" w:sz="0" w:space="0" w:color="auto"/>
            <w:left w:val="none" w:sz="0" w:space="0" w:color="auto"/>
            <w:bottom w:val="none" w:sz="0" w:space="0" w:color="auto"/>
            <w:right w:val="none" w:sz="0" w:space="0" w:color="auto"/>
          </w:divBdr>
        </w:div>
        <w:div w:id="509493580">
          <w:marLeft w:val="0"/>
          <w:marRight w:val="0"/>
          <w:marTop w:val="0"/>
          <w:marBottom w:val="0"/>
          <w:divBdr>
            <w:top w:val="none" w:sz="0" w:space="0" w:color="auto"/>
            <w:left w:val="none" w:sz="0" w:space="0" w:color="auto"/>
            <w:bottom w:val="none" w:sz="0" w:space="0" w:color="auto"/>
            <w:right w:val="none" w:sz="0" w:space="0" w:color="auto"/>
          </w:divBdr>
        </w:div>
        <w:div w:id="340396494">
          <w:marLeft w:val="0"/>
          <w:marRight w:val="0"/>
          <w:marTop w:val="0"/>
          <w:marBottom w:val="0"/>
          <w:divBdr>
            <w:top w:val="none" w:sz="0" w:space="0" w:color="auto"/>
            <w:left w:val="none" w:sz="0" w:space="0" w:color="auto"/>
            <w:bottom w:val="none" w:sz="0" w:space="0" w:color="auto"/>
            <w:right w:val="none" w:sz="0" w:space="0" w:color="auto"/>
          </w:divBdr>
        </w:div>
        <w:div w:id="683094024">
          <w:marLeft w:val="0"/>
          <w:marRight w:val="0"/>
          <w:marTop w:val="0"/>
          <w:marBottom w:val="0"/>
          <w:divBdr>
            <w:top w:val="none" w:sz="0" w:space="0" w:color="auto"/>
            <w:left w:val="none" w:sz="0" w:space="0" w:color="auto"/>
            <w:bottom w:val="none" w:sz="0" w:space="0" w:color="auto"/>
            <w:right w:val="none" w:sz="0" w:space="0" w:color="auto"/>
          </w:divBdr>
        </w:div>
        <w:div w:id="653410264">
          <w:marLeft w:val="0"/>
          <w:marRight w:val="0"/>
          <w:marTop w:val="0"/>
          <w:marBottom w:val="0"/>
          <w:divBdr>
            <w:top w:val="none" w:sz="0" w:space="0" w:color="auto"/>
            <w:left w:val="none" w:sz="0" w:space="0" w:color="auto"/>
            <w:bottom w:val="none" w:sz="0" w:space="0" w:color="auto"/>
            <w:right w:val="none" w:sz="0" w:space="0" w:color="auto"/>
          </w:divBdr>
        </w:div>
        <w:div w:id="1456869752">
          <w:marLeft w:val="0"/>
          <w:marRight w:val="0"/>
          <w:marTop w:val="0"/>
          <w:marBottom w:val="0"/>
          <w:divBdr>
            <w:top w:val="none" w:sz="0" w:space="0" w:color="auto"/>
            <w:left w:val="none" w:sz="0" w:space="0" w:color="auto"/>
            <w:bottom w:val="none" w:sz="0" w:space="0" w:color="auto"/>
            <w:right w:val="none" w:sz="0" w:space="0" w:color="auto"/>
          </w:divBdr>
        </w:div>
        <w:div w:id="617489106">
          <w:marLeft w:val="0"/>
          <w:marRight w:val="0"/>
          <w:marTop w:val="0"/>
          <w:marBottom w:val="0"/>
          <w:divBdr>
            <w:top w:val="none" w:sz="0" w:space="0" w:color="auto"/>
            <w:left w:val="none" w:sz="0" w:space="0" w:color="auto"/>
            <w:bottom w:val="none" w:sz="0" w:space="0" w:color="auto"/>
            <w:right w:val="none" w:sz="0" w:space="0" w:color="auto"/>
          </w:divBdr>
        </w:div>
        <w:div w:id="1933540771">
          <w:marLeft w:val="0"/>
          <w:marRight w:val="0"/>
          <w:marTop w:val="0"/>
          <w:marBottom w:val="0"/>
          <w:divBdr>
            <w:top w:val="none" w:sz="0" w:space="0" w:color="auto"/>
            <w:left w:val="none" w:sz="0" w:space="0" w:color="auto"/>
            <w:bottom w:val="none" w:sz="0" w:space="0" w:color="auto"/>
            <w:right w:val="none" w:sz="0" w:space="0" w:color="auto"/>
          </w:divBdr>
        </w:div>
        <w:div w:id="66146628">
          <w:marLeft w:val="0"/>
          <w:marRight w:val="0"/>
          <w:marTop w:val="0"/>
          <w:marBottom w:val="0"/>
          <w:divBdr>
            <w:top w:val="none" w:sz="0" w:space="0" w:color="auto"/>
            <w:left w:val="none" w:sz="0" w:space="0" w:color="auto"/>
            <w:bottom w:val="none" w:sz="0" w:space="0" w:color="auto"/>
            <w:right w:val="none" w:sz="0" w:space="0" w:color="auto"/>
          </w:divBdr>
        </w:div>
        <w:div w:id="1309089643">
          <w:marLeft w:val="0"/>
          <w:marRight w:val="0"/>
          <w:marTop w:val="0"/>
          <w:marBottom w:val="0"/>
          <w:divBdr>
            <w:top w:val="none" w:sz="0" w:space="0" w:color="auto"/>
            <w:left w:val="none" w:sz="0" w:space="0" w:color="auto"/>
            <w:bottom w:val="none" w:sz="0" w:space="0" w:color="auto"/>
            <w:right w:val="none" w:sz="0" w:space="0" w:color="auto"/>
          </w:divBdr>
        </w:div>
        <w:div w:id="1369916782">
          <w:marLeft w:val="0"/>
          <w:marRight w:val="0"/>
          <w:marTop w:val="0"/>
          <w:marBottom w:val="0"/>
          <w:divBdr>
            <w:top w:val="none" w:sz="0" w:space="0" w:color="auto"/>
            <w:left w:val="none" w:sz="0" w:space="0" w:color="auto"/>
            <w:bottom w:val="none" w:sz="0" w:space="0" w:color="auto"/>
            <w:right w:val="none" w:sz="0" w:space="0" w:color="auto"/>
          </w:divBdr>
        </w:div>
        <w:div w:id="716860073">
          <w:marLeft w:val="0"/>
          <w:marRight w:val="0"/>
          <w:marTop w:val="0"/>
          <w:marBottom w:val="0"/>
          <w:divBdr>
            <w:top w:val="none" w:sz="0" w:space="0" w:color="auto"/>
            <w:left w:val="none" w:sz="0" w:space="0" w:color="auto"/>
            <w:bottom w:val="none" w:sz="0" w:space="0" w:color="auto"/>
            <w:right w:val="none" w:sz="0" w:space="0" w:color="auto"/>
          </w:divBdr>
        </w:div>
      </w:divsChild>
    </w:div>
    <w:div w:id="808130108">
      <w:bodyDiv w:val="1"/>
      <w:marLeft w:val="0"/>
      <w:marRight w:val="0"/>
      <w:marTop w:val="0"/>
      <w:marBottom w:val="0"/>
      <w:divBdr>
        <w:top w:val="none" w:sz="0" w:space="0" w:color="auto"/>
        <w:left w:val="none" w:sz="0" w:space="0" w:color="auto"/>
        <w:bottom w:val="none" w:sz="0" w:space="0" w:color="auto"/>
        <w:right w:val="none" w:sz="0" w:space="0" w:color="auto"/>
      </w:divBdr>
    </w:div>
    <w:div w:id="929779023">
      <w:bodyDiv w:val="1"/>
      <w:marLeft w:val="0"/>
      <w:marRight w:val="0"/>
      <w:marTop w:val="0"/>
      <w:marBottom w:val="0"/>
      <w:divBdr>
        <w:top w:val="none" w:sz="0" w:space="0" w:color="auto"/>
        <w:left w:val="none" w:sz="0" w:space="0" w:color="auto"/>
        <w:bottom w:val="none" w:sz="0" w:space="0" w:color="auto"/>
        <w:right w:val="none" w:sz="0" w:space="0" w:color="auto"/>
      </w:divBdr>
    </w:div>
    <w:div w:id="1208640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document/redirect/12148567/9" TargetMode="External"/><Relationship Id="rId3" Type="http://schemas.openxmlformats.org/officeDocument/2006/relationships/settings" Target="settings.xml"/><Relationship Id="rId7" Type="http://schemas.openxmlformats.org/officeDocument/2006/relationships/hyperlink" Target="https://internet.garant.ru/document/redirect/136248/511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405</TotalTime>
  <Pages>10</Pages>
  <Words>3343</Words>
  <Characters>19059</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SGM</dc:creator>
  <cp:keywords/>
  <dc:description/>
  <cp:lastModifiedBy>Admin</cp:lastModifiedBy>
  <cp:revision>18</cp:revision>
  <dcterms:created xsi:type="dcterms:W3CDTF">2025-06-30T16:49:00Z</dcterms:created>
  <dcterms:modified xsi:type="dcterms:W3CDTF">2025-07-13T09:49:00Z</dcterms:modified>
</cp:coreProperties>
</file>